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92" w:rsidRDefault="00344C92" w:rsidP="00CB6DB7">
      <w:pPr>
        <w:rPr>
          <w:sz w:val="28"/>
          <w:szCs w:val="28"/>
        </w:rPr>
      </w:pPr>
    </w:p>
    <w:p w:rsidR="00344C92" w:rsidRDefault="00344C92" w:rsidP="00344C9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B6DB7" w:rsidRDefault="00CB6DB7" w:rsidP="00344C9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СВЕТЛОВСКОГО СЕЛЬСОВЕТА</w:t>
      </w:r>
    </w:p>
    <w:p w:rsidR="00344C92" w:rsidRDefault="00CB6DB7" w:rsidP="00344C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КРАСНОЗЕРСКОГО РАЙОНА</w:t>
      </w:r>
      <w:r w:rsidR="00344C92">
        <w:rPr>
          <w:sz w:val="28"/>
          <w:szCs w:val="28"/>
        </w:rPr>
        <w:br/>
        <w:t>НОВОСИБИРСКОЙ ОБЛАСТИ</w:t>
      </w:r>
    </w:p>
    <w:p w:rsidR="00344C92" w:rsidRDefault="00084D00" w:rsidP="00344C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084D00" w:rsidRDefault="00084D00" w:rsidP="00344C92">
      <w:pPr>
        <w:jc w:val="center"/>
        <w:rPr>
          <w:sz w:val="28"/>
          <w:szCs w:val="28"/>
        </w:rPr>
      </w:pPr>
    </w:p>
    <w:p w:rsidR="00344C92" w:rsidRDefault="00344C92" w:rsidP="00344C9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44C92" w:rsidRDefault="00344C92" w:rsidP="00344C92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C5B98">
        <w:rPr>
          <w:sz w:val="28"/>
          <w:szCs w:val="28"/>
        </w:rPr>
        <w:t>18</w:t>
      </w:r>
      <w:r>
        <w:rPr>
          <w:sz w:val="28"/>
          <w:szCs w:val="28"/>
        </w:rPr>
        <w:t xml:space="preserve"> .10.2017                                   </w:t>
      </w:r>
      <w:proofErr w:type="gramStart"/>
      <w:r w:rsidR="00CB6DB7">
        <w:rPr>
          <w:sz w:val="28"/>
          <w:szCs w:val="28"/>
        </w:rPr>
        <w:t>с</w:t>
      </w:r>
      <w:proofErr w:type="gramEnd"/>
      <w:r w:rsidR="00CB6DB7">
        <w:rPr>
          <w:sz w:val="28"/>
          <w:szCs w:val="28"/>
        </w:rPr>
        <w:t xml:space="preserve">. Светлое                                                 </w:t>
      </w:r>
      <w:r w:rsidR="00A3208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C5B98">
        <w:rPr>
          <w:sz w:val="28"/>
          <w:szCs w:val="28"/>
        </w:rPr>
        <w:t>60</w:t>
      </w:r>
    </w:p>
    <w:p w:rsidR="00344C92" w:rsidRPr="00B93FC6" w:rsidRDefault="00344C92" w:rsidP="00344C92">
      <w:pPr>
        <w:rPr>
          <w:sz w:val="28"/>
          <w:szCs w:val="28"/>
        </w:rPr>
      </w:pPr>
    </w:p>
    <w:p w:rsidR="00344C92" w:rsidRPr="00B93FC6" w:rsidRDefault="00344C92" w:rsidP="00344C92">
      <w:pPr>
        <w:pStyle w:val="ConsPlusTitle"/>
        <w:jc w:val="center"/>
        <w:rPr>
          <w:rFonts w:ascii="Times New Roman" w:hAnsi="Times New Roman" w:cs="Times New Roman"/>
        </w:rPr>
      </w:pPr>
    </w:p>
    <w:p w:rsidR="00344C92" w:rsidRPr="00B93FC6" w:rsidRDefault="00344C92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93FC6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и методики </w:t>
      </w:r>
    </w:p>
    <w:p w:rsidR="00344C92" w:rsidRDefault="00344C92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планирования бюджетных ассигнований</w:t>
      </w:r>
      <w:r w:rsidRPr="00B57B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B6DB7" w:rsidRDefault="00344C92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r w:rsidR="00CB6DB7">
        <w:rPr>
          <w:rFonts w:ascii="Times New Roman" w:hAnsi="Times New Roman" w:cs="Times New Roman"/>
          <w:b w:val="0"/>
          <w:sz w:val="28"/>
          <w:szCs w:val="28"/>
        </w:rPr>
        <w:t>Светловского сельсовета Краснозерского района</w:t>
      </w:r>
    </w:p>
    <w:p w:rsidR="00344C92" w:rsidRPr="00B57B9C" w:rsidRDefault="00344C92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344C92" w:rsidRPr="00B57B9C" w:rsidRDefault="00344C92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D84ED0">
        <w:rPr>
          <w:rFonts w:ascii="Times New Roman" w:hAnsi="Times New Roman" w:cs="Times New Roman"/>
          <w:b w:val="0"/>
          <w:sz w:val="28"/>
          <w:szCs w:val="28"/>
        </w:rPr>
        <w:t>2018 год и плановый период 2019 и 2020 годов</w:t>
      </w:r>
      <w:r w:rsidRPr="00B57B9C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344C92" w:rsidRPr="00B57B9C" w:rsidRDefault="00344C92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приостановле</w:t>
      </w:r>
      <w:r w:rsidR="00CB6DB7">
        <w:rPr>
          <w:rFonts w:ascii="Times New Roman" w:hAnsi="Times New Roman" w:cs="Times New Roman"/>
          <w:b w:val="0"/>
          <w:sz w:val="28"/>
          <w:szCs w:val="28"/>
        </w:rPr>
        <w:t>нии</w:t>
      </w:r>
      <w:proofErr w:type="gramEnd"/>
      <w:r w:rsidR="00CB6DB7">
        <w:rPr>
          <w:rFonts w:ascii="Times New Roman" w:hAnsi="Times New Roman" w:cs="Times New Roman"/>
          <w:b w:val="0"/>
          <w:sz w:val="28"/>
          <w:szCs w:val="28"/>
        </w:rPr>
        <w:t xml:space="preserve"> действия постановления от 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.07.2013 № </w:t>
      </w:r>
      <w:r w:rsidR="00CB6DB7">
        <w:rPr>
          <w:rFonts w:ascii="Times New Roman" w:hAnsi="Times New Roman" w:cs="Times New Roman"/>
          <w:b w:val="0"/>
          <w:sz w:val="28"/>
          <w:szCs w:val="28"/>
        </w:rPr>
        <w:t>43</w:t>
      </w:r>
    </w:p>
    <w:p w:rsidR="00344C92" w:rsidRDefault="00344C92" w:rsidP="00344C92">
      <w:pPr>
        <w:pStyle w:val="ConsPlusNormal"/>
        <w:ind w:firstLine="540"/>
        <w:jc w:val="both"/>
      </w:pPr>
    </w:p>
    <w:p w:rsidR="00344C92" w:rsidRPr="003239B0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статьей 174.2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hyperlink r:id="rId9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статьей 15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CD4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D4247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proofErr w:type="spellStart"/>
      <w:r w:rsidR="006C5B98">
        <w:rPr>
          <w:rFonts w:ascii="Times New Roman" w:hAnsi="Times New Roman" w:cs="Times New Roman"/>
          <w:sz w:val="28"/>
          <w:szCs w:val="28"/>
        </w:rPr>
        <w:t>Светловском</w:t>
      </w:r>
      <w:proofErr w:type="spellEnd"/>
      <w:r w:rsidR="006C5B98">
        <w:rPr>
          <w:rFonts w:ascii="Times New Roman" w:hAnsi="Times New Roman" w:cs="Times New Roman"/>
          <w:sz w:val="28"/>
          <w:szCs w:val="28"/>
        </w:rPr>
        <w:t xml:space="preserve"> сельсовете Краснозерского района</w:t>
      </w:r>
      <w:r w:rsidRPr="00323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239B0">
        <w:rPr>
          <w:rFonts w:ascii="Times New Roman" w:hAnsi="Times New Roman" w:cs="Times New Roman"/>
          <w:sz w:val="28"/>
          <w:szCs w:val="28"/>
        </w:rPr>
        <w:t xml:space="preserve">», утвержденным решением </w:t>
      </w:r>
      <w:r w:rsidR="00673008">
        <w:rPr>
          <w:rFonts w:ascii="Times New Roman" w:hAnsi="Times New Roman" w:cs="Times New Roman"/>
          <w:sz w:val="28"/>
          <w:szCs w:val="28"/>
        </w:rPr>
        <w:t xml:space="preserve">сорок третьей </w:t>
      </w:r>
      <w:r w:rsidRPr="003239B0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673008">
        <w:rPr>
          <w:rFonts w:ascii="Times New Roman" w:hAnsi="Times New Roman" w:cs="Times New Roman"/>
          <w:sz w:val="28"/>
          <w:szCs w:val="28"/>
        </w:rPr>
        <w:t xml:space="preserve"> Новосибирской области от 02.10.2014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44C92" w:rsidRPr="003239B0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3239B0">
        <w:rPr>
          <w:rFonts w:ascii="Times New Roman" w:hAnsi="Times New Roman" w:cs="Times New Roman"/>
          <w:sz w:val="28"/>
          <w:szCs w:val="28"/>
        </w:rPr>
        <w:t>:</w:t>
      </w:r>
    </w:p>
    <w:p w:rsidR="00344C92" w:rsidRPr="003239B0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B0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344C92" w:rsidRPr="00D84ED0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32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247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 w:rsidRPr="00D84ED0">
        <w:rPr>
          <w:rFonts w:ascii="Times New Roman" w:hAnsi="Times New Roman" w:cs="Times New Roman"/>
          <w:sz w:val="28"/>
          <w:szCs w:val="28"/>
        </w:rPr>
        <w:t>2018 год и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4C92" w:rsidRPr="00D84ED0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120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Методику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247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 w:rsidRPr="00D84ED0">
        <w:rPr>
          <w:rFonts w:ascii="Times New Roman" w:hAnsi="Times New Roman" w:cs="Times New Roman"/>
          <w:sz w:val="28"/>
          <w:szCs w:val="28"/>
        </w:rPr>
        <w:t>2018 год и плановый период 2019 и 2020 годов.</w:t>
      </w:r>
    </w:p>
    <w:p w:rsidR="00344C92" w:rsidRPr="00CD4247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>2. Приостановить до 1 января 201</w:t>
      </w:r>
      <w:r w:rsidR="006F53A6">
        <w:rPr>
          <w:rFonts w:ascii="Times New Roman" w:hAnsi="Times New Roman" w:cs="Times New Roman"/>
          <w:sz w:val="28"/>
          <w:szCs w:val="28"/>
        </w:rPr>
        <w:t>9</w:t>
      </w:r>
      <w:r w:rsidRPr="00CD4247">
        <w:rPr>
          <w:rFonts w:ascii="Times New Roman" w:hAnsi="Times New Roman" w:cs="Times New Roman"/>
          <w:sz w:val="28"/>
          <w:szCs w:val="28"/>
        </w:rPr>
        <w:t xml:space="preserve"> года действие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 от 26</w:t>
      </w:r>
      <w:r w:rsidRPr="00CD424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D4247">
        <w:rPr>
          <w:rFonts w:ascii="Times New Roman" w:hAnsi="Times New Roman" w:cs="Times New Roman"/>
          <w:sz w:val="28"/>
          <w:szCs w:val="28"/>
        </w:rPr>
        <w:t xml:space="preserve">.2013 N </w:t>
      </w:r>
      <w:r w:rsidR="00CB6DB7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</w:t>
      </w:r>
      <w:r w:rsidRPr="00CD4247">
        <w:rPr>
          <w:rFonts w:ascii="Times New Roman" w:hAnsi="Times New Roman" w:cs="Times New Roman"/>
          <w:sz w:val="28"/>
          <w:szCs w:val="28"/>
        </w:rPr>
        <w:t xml:space="preserve">орядка 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D4247">
        <w:rPr>
          <w:rFonts w:ascii="Times New Roman" w:hAnsi="Times New Roman" w:cs="Times New Roman"/>
          <w:sz w:val="28"/>
          <w:szCs w:val="28"/>
        </w:rPr>
        <w:t>етодики планирования бюджетных ассигнований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247">
        <w:rPr>
          <w:rFonts w:ascii="Times New Roman" w:hAnsi="Times New Roman" w:cs="Times New Roman"/>
          <w:sz w:val="28"/>
          <w:szCs w:val="28"/>
        </w:rPr>
        <w:t>Новосибирской области на очередной ф</w:t>
      </w:r>
      <w:r>
        <w:rPr>
          <w:rFonts w:ascii="Times New Roman" w:hAnsi="Times New Roman" w:cs="Times New Roman"/>
          <w:sz w:val="28"/>
          <w:szCs w:val="28"/>
        </w:rPr>
        <w:t>инансовый год и плановый период»</w:t>
      </w:r>
      <w:r w:rsidRPr="00CD4247">
        <w:rPr>
          <w:rFonts w:ascii="Times New Roman" w:hAnsi="Times New Roman" w:cs="Times New Roman"/>
          <w:sz w:val="28"/>
          <w:szCs w:val="28"/>
        </w:rPr>
        <w:t>.</w:t>
      </w:r>
    </w:p>
    <w:p w:rsidR="00344C92" w:rsidRPr="00CD4247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>3.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CD424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CD4247">
        <w:rPr>
          <w:rFonts w:ascii="Times New Roman" w:hAnsi="Times New Roman" w:cs="Times New Roman"/>
          <w:sz w:val="28"/>
          <w:szCs w:val="28"/>
        </w:rPr>
        <w:t>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4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4C92" w:rsidRPr="003239B0" w:rsidRDefault="00344C92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39B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239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39B0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3239B0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44C92" w:rsidRDefault="00344C92" w:rsidP="00A3208B">
      <w:pPr>
        <w:pStyle w:val="20"/>
        <w:widowControl w:val="0"/>
        <w:spacing w:after="0" w:line="240" w:lineRule="auto"/>
        <w:ind w:left="0"/>
        <w:rPr>
          <w:bCs/>
          <w:sz w:val="28"/>
          <w:szCs w:val="28"/>
        </w:rPr>
      </w:pPr>
    </w:p>
    <w:p w:rsidR="00CB6DB7" w:rsidRDefault="00344C92" w:rsidP="00344C92">
      <w:pPr>
        <w:pStyle w:val="20"/>
        <w:widowControl w:val="0"/>
        <w:spacing w:after="0" w:line="240" w:lineRule="auto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CB6DB7">
        <w:rPr>
          <w:bCs/>
          <w:sz w:val="28"/>
          <w:szCs w:val="28"/>
        </w:rPr>
        <w:t xml:space="preserve">Светловского сельсовета </w:t>
      </w:r>
    </w:p>
    <w:p w:rsidR="00344C92" w:rsidRDefault="00CB6DB7" w:rsidP="00344C92">
      <w:pPr>
        <w:pStyle w:val="20"/>
        <w:widowControl w:val="0"/>
        <w:spacing w:after="0" w:line="240" w:lineRule="auto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Краснозерского района</w:t>
      </w:r>
    </w:p>
    <w:p w:rsidR="00344C92" w:rsidRDefault="00344C92" w:rsidP="00344C92">
      <w:pPr>
        <w:pStyle w:val="20"/>
        <w:widowControl w:val="0"/>
        <w:spacing w:after="0" w:line="240" w:lineRule="auto"/>
        <w:ind w:left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области                                  </w:t>
      </w:r>
      <w:r w:rsidR="00CB6DB7">
        <w:rPr>
          <w:bCs/>
          <w:sz w:val="28"/>
          <w:szCs w:val="28"/>
        </w:rPr>
        <w:t xml:space="preserve">                   И.П.Семенихин</w:t>
      </w:r>
    </w:p>
    <w:p w:rsidR="00A3208B" w:rsidRDefault="00A3208B" w:rsidP="00344C92">
      <w:pPr>
        <w:pStyle w:val="20"/>
        <w:widowControl w:val="0"/>
        <w:spacing w:after="0" w:line="240" w:lineRule="auto"/>
        <w:ind w:left="284"/>
        <w:rPr>
          <w:bCs/>
        </w:rPr>
      </w:pPr>
      <w:r>
        <w:rPr>
          <w:bCs/>
        </w:rPr>
        <w:t>Иванова</w:t>
      </w:r>
    </w:p>
    <w:p w:rsidR="00A3208B" w:rsidRPr="00A3208B" w:rsidRDefault="00A3208B" w:rsidP="00344C92">
      <w:pPr>
        <w:pStyle w:val="20"/>
        <w:widowControl w:val="0"/>
        <w:spacing w:after="0" w:line="240" w:lineRule="auto"/>
        <w:ind w:left="284"/>
        <w:rPr>
          <w:bCs/>
        </w:rPr>
      </w:pPr>
      <w:r>
        <w:rPr>
          <w:bCs/>
        </w:rPr>
        <w:t>63-245</w:t>
      </w:r>
    </w:p>
    <w:p w:rsidR="00FE0719" w:rsidRDefault="00FE0719" w:rsidP="001906A5">
      <w:pPr>
        <w:pStyle w:val="a7"/>
        <w:rPr>
          <w:sz w:val="18"/>
          <w:szCs w:val="18"/>
        </w:rPr>
      </w:pPr>
    </w:p>
    <w:p w:rsidR="00261A20" w:rsidRDefault="00261A20" w:rsidP="001906A5">
      <w:pPr>
        <w:pStyle w:val="a7"/>
        <w:rPr>
          <w:sz w:val="18"/>
          <w:szCs w:val="18"/>
        </w:rPr>
      </w:pPr>
    </w:p>
    <w:p w:rsidR="00344C92" w:rsidRPr="00B93FC6" w:rsidRDefault="00344C92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B93FC6">
        <w:rPr>
          <w:rFonts w:ascii="Times New Roman" w:hAnsi="Times New Roman" w:cs="Times New Roman"/>
          <w:sz w:val="28"/>
          <w:szCs w:val="28"/>
        </w:rPr>
        <w:t>Утвержден</w:t>
      </w:r>
    </w:p>
    <w:p w:rsidR="00344C92" w:rsidRDefault="00344C92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B6DB7" w:rsidRDefault="00CB6DB7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Светловского сельсовета </w:t>
      </w:r>
    </w:p>
    <w:p w:rsidR="00344C92" w:rsidRDefault="00CB6DB7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344C9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44C92" w:rsidRPr="00B93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5D8" w:rsidRDefault="00344C92" w:rsidP="00344C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от  </w:t>
      </w:r>
      <w:r w:rsidR="006C5B98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.10</w:t>
      </w:r>
      <w:r w:rsidRPr="00B93FC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FC6">
        <w:rPr>
          <w:rFonts w:ascii="Times New Roman" w:hAnsi="Times New Roman" w:cs="Times New Roman"/>
          <w:sz w:val="28"/>
          <w:szCs w:val="28"/>
        </w:rPr>
        <w:t xml:space="preserve"> N </w:t>
      </w:r>
      <w:r w:rsidR="006C5B98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45D8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B145D8" w:rsidRPr="00F073D1" w:rsidRDefault="00B145D8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ПЛАНИРОВАНИЯ БЮДЖЕТНЫХ АССИГНОВАНИЙ БЮДЖЕТА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НА</w:t>
      </w:r>
      <w:r>
        <w:rPr>
          <w:rFonts w:ascii="Times New Roman" w:hAnsi="Times New Roman" w:cs="Times New Roman"/>
          <w:sz w:val="28"/>
          <w:szCs w:val="28"/>
        </w:rPr>
        <w:t xml:space="preserve"> 2018 ГОД </w:t>
      </w:r>
      <w:r w:rsidRPr="00F073D1">
        <w:rPr>
          <w:rFonts w:ascii="Times New Roman" w:hAnsi="Times New Roman" w:cs="Times New Roman"/>
          <w:sz w:val="28"/>
          <w:szCs w:val="28"/>
        </w:rPr>
        <w:t>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2020 ГОДОВ</w:t>
      </w:r>
    </w:p>
    <w:p w:rsidR="00B145D8" w:rsidRPr="00F073D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F073D1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>определяе</w:t>
      </w:r>
      <w:r w:rsidRPr="00F073D1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последовательность действий </w:t>
      </w:r>
      <w:r w:rsidR="001C359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– </w:t>
      </w:r>
      <w:r w:rsidR="001C359F">
        <w:rPr>
          <w:rFonts w:ascii="Times New Roman" w:hAnsi="Times New Roman" w:cs="Times New Roman"/>
          <w:sz w:val="28"/>
          <w:szCs w:val="28"/>
        </w:rPr>
        <w:t>администрация</w:t>
      </w:r>
      <w:r w:rsidR="00AF261A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) и главн</w:t>
      </w:r>
      <w:r w:rsidR="006F53A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– главны</w:t>
      </w:r>
      <w:r w:rsidR="006F53A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) по планированию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бюджета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на 2019 и 2020 годы (далее соответственно – бюджетные ассигнования, </w:t>
      </w:r>
      <w:r w:rsidR="00CB6DB7">
        <w:rPr>
          <w:rFonts w:ascii="Times New Roman" w:hAnsi="Times New Roman" w:cs="Times New Roman"/>
          <w:sz w:val="28"/>
          <w:szCs w:val="28"/>
        </w:rPr>
        <w:t xml:space="preserve">местный </w:t>
      </w:r>
      <w:r>
        <w:rPr>
          <w:rFonts w:ascii="Times New Roman" w:hAnsi="Times New Roman" w:cs="Times New Roman"/>
          <w:sz w:val="28"/>
          <w:szCs w:val="28"/>
        </w:rPr>
        <w:t>бюджет)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145D8" w:rsidRPr="00B8726D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6D">
        <w:rPr>
          <w:rFonts w:ascii="Times New Roman" w:hAnsi="Times New Roman" w:cs="Times New Roman"/>
          <w:sz w:val="28"/>
          <w:szCs w:val="28"/>
        </w:rPr>
        <w:t xml:space="preserve">2. Планирование бюджетных ассигнований </w:t>
      </w:r>
      <w:r w:rsidR="00CB6DB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8726D">
        <w:rPr>
          <w:rFonts w:ascii="Times New Roman" w:hAnsi="Times New Roman" w:cs="Times New Roman"/>
          <w:sz w:val="28"/>
          <w:szCs w:val="28"/>
        </w:rPr>
        <w:t>осуществляется в соответствии с действующими и принимаемыми обязат</w:t>
      </w:r>
      <w:r>
        <w:rPr>
          <w:rFonts w:ascii="Times New Roman" w:hAnsi="Times New Roman" w:cs="Times New Roman"/>
          <w:sz w:val="28"/>
          <w:szCs w:val="28"/>
        </w:rPr>
        <w:t xml:space="preserve">ельствами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8726D">
        <w:rPr>
          <w:rFonts w:ascii="Times New Roman" w:hAnsi="Times New Roman" w:cs="Times New Roman"/>
          <w:sz w:val="28"/>
          <w:szCs w:val="28"/>
        </w:rPr>
        <w:t>.</w:t>
      </w:r>
    </w:p>
    <w:p w:rsidR="00B145D8" w:rsidRPr="00F844DF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D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сроки, установленные нормативным правовым актом </w:t>
      </w:r>
      <w:r w:rsidR="001C359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</w:t>
      </w:r>
      <w:r>
        <w:rPr>
          <w:rFonts w:ascii="Times New Roman" w:hAnsi="Times New Roman" w:cs="Times New Roman"/>
          <w:sz w:val="28"/>
          <w:szCs w:val="28"/>
        </w:rPr>
        <w:t xml:space="preserve">ласти </w:t>
      </w:r>
      <w:r w:rsidR="001C359F">
        <w:rPr>
          <w:rFonts w:ascii="Times New Roman" w:hAnsi="Times New Roman" w:cs="Times New Roman"/>
          <w:sz w:val="28"/>
          <w:szCs w:val="28"/>
        </w:rPr>
        <w:t>финансовый орган администрации</w:t>
      </w:r>
      <w:r w:rsidR="00AF261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844DF">
        <w:rPr>
          <w:rFonts w:ascii="Times New Roman" w:hAnsi="Times New Roman" w:cs="Times New Roman"/>
          <w:sz w:val="28"/>
          <w:szCs w:val="28"/>
        </w:rPr>
        <w:t>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DF">
        <w:rPr>
          <w:rFonts w:ascii="Times New Roman" w:hAnsi="Times New Roman" w:cs="Times New Roman"/>
          <w:sz w:val="28"/>
          <w:szCs w:val="28"/>
        </w:rPr>
        <w:t xml:space="preserve">формирует и обеспечивает доведение </w:t>
      </w:r>
      <w:r>
        <w:rPr>
          <w:rFonts w:ascii="Times New Roman" w:hAnsi="Times New Roman" w:cs="Times New Roman"/>
          <w:sz w:val="28"/>
          <w:szCs w:val="28"/>
        </w:rPr>
        <w:t>до главн</w:t>
      </w:r>
      <w:r w:rsidR="006F53A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4DF">
        <w:rPr>
          <w:rFonts w:ascii="Times New Roman" w:hAnsi="Times New Roman" w:cs="Times New Roman"/>
          <w:sz w:val="28"/>
          <w:szCs w:val="28"/>
        </w:rPr>
        <w:t>предельных объемов бюджетных ассигнований без учета средств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1C359F">
        <w:rPr>
          <w:rFonts w:ascii="Times New Roman" w:hAnsi="Times New Roman" w:cs="Times New Roman"/>
          <w:sz w:val="28"/>
          <w:szCs w:val="28"/>
        </w:rPr>
        <w:t xml:space="preserve"> и областного </w:t>
      </w:r>
      <w:r w:rsidRPr="00F073D1">
        <w:rPr>
          <w:rFonts w:ascii="Times New Roman" w:hAnsi="Times New Roman" w:cs="Times New Roman"/>
          <w:sz w:val="28"/>
          <w:szCs w:val="28"/>
        </w:rPr>
        <w:t>бюджета, рассчитанных исходя из прогноза поступлений налоговых и неналоговых доходов в бюджет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и ограничений по уровню дефицита и </w:t>
      </w:r>
      <w:r w:rsidR="001C359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– предельные объемы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осуществляет доведение до главн</w:t>
      </w:r>
      <w:r w:rsidR="006F53A6">
        <w:rPr>
          <w:rFonts w:ascii="Times New Roman" w:hAnsi="Times New Roman" w:cs="Times New Roman"/>
          <w:sz w:val="28"/>
          <w:szCs w:val="28"/>
        </w:rPr>
        <w:t>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указаний по планированию бюджетных ассигнований и заполнению </w:t>
      </w:r>
      <w:r>
        <w:rPr>
          <w:rFonts w:ascii="Times New Roman" w:hAnsi="Times New Roman" w:cs="Times New Roman"/>
          <w:sz w:val="28"/>
          <w:szCs w:val="28"/>
        </w:rPr>
        <w:t xml:space="preserve">документов по расчету бюджетных ассигнований на исполнение действующих и принимаемых обязательств на 2018 год и плановый период 2019 и 2020 годов (далее соответственно – Указания, расчет бюджетных ассигнований). </w:t>
      </w:r>
      <w:bookmarkStart w:id="1" w:name="P56"/>
      <w:bookmarkEnd w:id="1"/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сроки, установленные нормативным правовым актом </w:t>
      </w:r>
      <w:r w:rsidR="001C359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</w:t>
      </w:r>
      <w:r>
        <w:rPr>
          <w:rFonts w:ascii="Times New Roman" w:hAnsi="Times New Roman" w:cs="Times New Roman"/>
          <w:sz w:val="28"/>
          <w:szCs w:val="28"/>
        </w:rPr>
        <w:t>ласти</w:t>
      </w:r>
      <w:r w:rsidRPr="00F073D1">
        <w:rPr>
          <w:rFonts w:ascii="Times New Roman" w:hAnsi="Times New Roman" w:cs="Times New Roman"/>
          <w:sz w:val="28"/>
          <w:szCs w:val="28"/>
        </w:rPr>
        <w:t>, главн</w:t>
      </w:r>
      <w:r w:rsidR="006F53A6">
        <w:rPr>
          <w:rFonts w:ascii="Times New Roman" w:hAnsi="Times New Roman" w:cs="Times New Roman"/>
          <w:sz w:val="28"/>
          <w:szCs w:val="28"/>
        </w:rPr>
        <w:t>ый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</w:t>
      </w:r>
      <w:r w:rsidR="006F53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 расчет бюджетных ассигнований по форме согласно приложению к настоящему Порядку.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бюджетных ассигнований производится в соответствии с доведенными </w:t>
      </w:r>
      <w:r w:rsidR="001C359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F261A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предельными объемами бюджетных ассигнований без учета расходов, осуществляемых за счет средств федерального</w:t>
      </w:r>
      <w:r w:rsidR="001C359F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 и со следующим распределением бюджетных ассигнований:</w:t>
      </w:r>
      <w:proofErr w:type="gramEnd"/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D1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и видам расходов бюджета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со структурой расходов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на 2017 год и плановый период 2018 и 2019 годов </w:t>
      </w:r>
      <w:r w:rsidRPr="00F073D1">
        <w:rPr>
          <w:rFonts w:ascii="Times New Roman" w:hAnsi="Times New Roman" w:cs="Times New Roman"/>
          <w:sz w:val="28"/>
          <w:szCs w:val="28"/>
        </w:rPr>
        <w:t>с учетом действующей бюджетной классификации Росс</w:t>
      </w:r>
      <w:r>
        <w:rPr>
          <w:rFonts w:ascii="Times New Roman" w:hAnsi="Times New Roman" w:cs="Times New Roman"/>
          <w:sz w:val="28"/>
          <w:szCs w:val="28"/>
        </w:rPr>
        <w:t>ийской Федерации и доведенными Указаниями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отдельными дополнениями и уточнениями в нее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по дополнительным классификаторам в соответствии с У</w:t>
      </w:r>
      <w:r>
        <w:rPr>
          <w:rFonts w:ascii="Times New Roman" w:hAnsi="Times New Roman" w:cs="Times New Roman"/>
          <w:sz w:val="28"/>
          <w:szCs w:val="28"/>
        </w:rPr>
        <w:t>казаниями.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Главн</w:t>
      </w:r>
      <w:r w:rsidR="006F53A6">
        <w:rPr>
          <w:rFonts w:ascii="Times New Roman" w:hAnsi="Times New Roman" w:cs="Times New Roman"/>
          <w:sz w:val="28"/>
          <w:szCs w:val="28"/>
        </w:rPr>
        <w:t>ый распорядитель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вправе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C359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AF261A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свои предложения</w:t>
      </w:r>
      <w:r w:rsidRPr="00F073D1">
        <w:rPr>
          <w:rFonts w:ascii="Times New Roman" w:hAnsi="Times New Roman" w:cs="Times New Roman"/>
          <w:sz w:val="28"/>
          <w:szCs w:val="28"/>
        </w:rPr>
        <w:t>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по распределению бюджетных ассигнований по разделам, подразделам, целевым статьям и видам расходов бюджета</w:t>
      </w:r>
      <w:r w:rsidR="001C359F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1C359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>, не предусматривающ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F073D1">
        <w:rPr>
          <w:rFonts w:ascii="Times New Roman" w:hAnsi="Times New Roman" w:cs="Times New Roman"/>
          <w:sz w:val="28"/>
          <w:szCs w:val="28"/>
        </w:rPr>
        <w:t xml:space="preserve"> изменение общ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суммы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предельных объемов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случае уто</w:t>
      </w:r>
      <w:r>
        <w:rPr>
          <w:rFonts w:ascii="Times New Roman" w:hAnsi="Times New Roman" w:cs="Times New Roman"/>
          <w:sz w:val="28"/>
          <w:szCs w:val="28"/>
        </w:rPr>
        <w:t>чнения исполнителей расходных обязательств;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по внесению изменений в распределение бюджетных ассигнований по разделам, подразделам, це</w:t>
      </w:r>
      <w:r w:rsidR="00836649">
        <w:rPr>
          <w:rFonts w:ascii="Times New Roman" w:hAnsi="Times New Roman" w:cs="Times New Roman"/>
          <w:sz w:val="28"/>
          <w:szCs w:val="28"/>
        </w:rPr>
        <w:t xml:space="preserve">левым статьям и видам расходов </w:t>
      </w:r>
      <w:r w:rsidRPr="00F073D1">
        <w:rPr>
          <w:rFonts w:ascii="Times New Roman" w:hAnsi="Times New Roman" w:cs="Times New Roman"/>
          <w:sz w:val="28"/>
          <w:szCs w:val="28"/>
        </w:rPr>
        <w:t>бюджета</w:t>
      </w:r>
      <w:r w:rsidR="00836649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3664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 xml:space="preserve">, предусматривающие </w:t>
      </w:r>
      <w:r>
        <w:rPr>
          <w:rFonts w:ascii="Times New Roman" w:hAnsi="Times New Roman" w:cs="Times New Roman"/>
          <w:sz w:val="28"/>
          <w:szCs w:val="28"/>
        </w:rPr>
        <w:t>изменение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общ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суммы </w:t>
      </w:r>
      <w:r w:rsidRPr="00F073D1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Указанные изменения отражаются в соответствующих столбцах документа по расчету бюджетных ассигнований в соответствии с Указаниями.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>
        <w:rPr>
          <w:rFonts w:ascii="Times New Roman" w:hAnsi="Times New Roman" w:cs="Times New Roman"/>
          <w:sz w:val="28"/>
          <w:szCs w:val="28"/>
        </w:rPr>
        <w:t>5. 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 xml:space="preserve">сроки, установленные нормативным правовым актом </w:t>
      </w:r>
      <w:r w:rsidR="0083664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36649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</w:t>
      </w:r>
      <w:r>
        <w:rPr>
          <w:rFonts w:ascii="Times New Roman" w:hAnsi="Times New Roman" w:cs="Times New Roman"/>
          <w:sz w:val="28"/>
          <w:szCs w:val="28"/>
        </w:rPr>
        <w:t xml:space="preserve">ласти </w:t>
      </w:r>
      <w:r w:rsidRPr="00F073D1">
        <w:rPr>
          <w:rFonts w:ascii="Times New Roman" w:hAnsi="Times New Roman" w:cs="Times New Roman"/>
          <w:sz w:val="28"/>
          <w:szCs w:val="28"/>
        </w:rPr>
        <w:t>главны</w:t>
      </w:r>
      <w:r w:rsidR="006F53A6">
        <w:rPr>
          <w:rFonts w:ascii="Times New Roman" w:hAnsi="Times New Roman" w:cs="Times New Roman"/>
          <w:sz w:val="28"/>
          <w:szCs w:val="28"/>
        </w:rPr>
        <w:t>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6F53A6"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обоснования бюджетных ассигнований раздельно по действующим и принимаемым обязательствам на бумажном носителе и в электронном виде по формам, </w:t>
      </w:r>
      <w:r>
        <w:rPr>
          <w:rFonts w:ascii="Times New Roman" w:hAnsi="Times New Roman" w:cs="Times New Roman"/>
          <w:sz w:val="28"/>
          <w:szCs w:val="28"/>
        </w:rPr>
        <w:t xml:space="preserve">доведенным </w:t>
      </w:r>
      <w:r w:rsidR="00836649">
        <w:rPr>
          <w:rFonts w:ascii="Times New Roman" w:hAnsi="Times New Roman" w:cs="Times New Roman"/>
          <w:sz w:val="28"/>
          <w:szCs w:val="28"/>
        </w:rPr>
        <w:t>администрацией</w:t>
      </w:r>
      <w:r w:rsidR="00C9561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Главн</w:t>
      </w:r>
      <w:r w:rsidR="006F53A6">
        <w:rPr>
          <w:rFonts w:ascii="Times New Roman" w:hAnsi="Times New Roman" w:cs="Times New Roman"/>
          <w:sz w:val="28"/>
          <w:szCs w:val="28"/>
        </w:rPr>
        <w:t>ый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</w:t>
      </w:r>
      <w:r w:rsidR="006F53A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F073D1">
        <w:rPr>
          <w:rFonts w:ascii="Times New Roman" w:hAnsi="Times New Roman" w:cs="Times New Roman"/>
          <w:sz w:val="28"/>
          <w:szCs w:val="28"/>
        </w:rPr>
        <w:t xml:space="preserve">соответствие представленных обоснований </w:t>
      </w:r>
      <w:r>
        <w:rPr>
          <w:rFonts w:ascii="Times New Roman" w:hAnsi="Times New Roman" w:cs="Times New Roman"/>
          <w:sz w:val="28"/>
          <w:szCs w:val="28"/>
        </w:rPr>
        <w:t xml:space="preserve">планируемых бюджетных ассигнований 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бюджетным ассигнованиям на исполнение действующих и принимаемых </w:t>
      </w:r>
      <w:r>
        <w:rPr>
          <w:rFonts w:ascii="Times New Roman" w:hAnsi="Times New Roman" w:cs="Times New Roman"/>
          <w:sz w:val="28"/>
          <w:szCs w:val="28"/>
        </w:rPr>
        <w:t>обязательств, включенным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проект </w:t>
      </w:r>
      <w:r w:rsidR="00836649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C95618">
        <w:rPr>
          <w:rFonts w:ascii="Times New Roman" w:hAnsi="Times New Roman" w:cs="Times New Roman"/>
          <w:sz w:val="28"/>
          <w:szCs w:val="28"/>
        </w:rPr>
        <w:t xml:space="preserve">местном </w:t>
      </w:r>
      <w:r>
        <w:rPr>
          <w:rFonts w:ascii="Times New Roman" w:hAnsi="Times New Roman" w:cs="Times New Roman"/>
          <w:sz w:val="28"/>
          <w:szCs w:val="28"/>
        </w:rPr>
        <w:t>бюджете</w:t>
      </w:r>
      <w:r w:rsidRPr="00F073D1">
        <w:rPr>
          <w:rFonts w:ascii="Times New Roman" w:hAnsi="Times New Roman" w:cs="Times New Roman"/>
          <w:sz w:val="28"/>
          <w:szCs w:val="28"/>
        </w:rPr>
        <w:t>, а также достоверность и объективность содержащейся в них информации.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836649">
        <w:rPr>
          <w:rFonts w:ascii="Times New Roman" w:hAnsi="Times New Roman" w:cs="Times New Roman"/>
          <w:sz w:val="28"/>
          <w:szCs w:val="28"/>
        </w:rPr>
        <w:t xml:space="preserve">Структурные подразделения </w:t>
      </w: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6F53A6">
        <w:rPr>
          <w:rFonts w:ascii="Times New Roman" w:hAnsi="Times New Roman" w:cs="Times New Roman"/>
          <w:sz w:val="28"/>
          <w:szCs w:val="28"/>
        </w:rPr>
        <w:t>ю</w:t>
      </w:r>
      <w:r w:rsidRPr="00F073D1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проверку и </w:t>
      </w:r>
      <w:r w:rsidRPr="00F073D1">
        <w:rPr>
          <w:rFonts w:ascii="Times New Roman" w:hAnsi="Times New Roman" w:cs="Times New Roman"/>
          <w:sz w:val="28"/>
          <w:szCs w:val="28"/>
        </w:rPr>
        <w:t>анализ представленных обоснований</w:t>
      </w:r>
      <w:r>
        <w:rPr>
          <w:rFonts w:ascii="Times New Roman" w:hAnsi="Times New Roman" w:cs="Times New Roman"/>
          <w:sz w:val="28"/>
          <w:szCs w:val="28"/>
        </w:rPr>
        <w:t xml:space="preserve"> планируемых 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и, в случае необходимости, </w:t>
      </w:r>
      <w:r>
        <w:rPr>
          <w:rFonts w:ascii="Times New Roman" w:hAnsi="Times New Roman" w:cs="Times New Roman"/>
          <w:sz w:val="28"/>
          <w:szCs w:val="28"/>
        </w:rPr>
        <w:t>обеспечивает взаимодействие с главным распорядител</w:t>
      </w:r>
      <w:r w:rsidR="006F53A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в целях их корректировки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836649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836649">
        <w:rPr>
          <w:rFonts w:ascii="Times New Roman" w:hAnsi="Times New Roman" w:cs="Times New Roman"/>
          <w:sz w:val="28"/>
          <w:szCs w:val="28"/>
        </w:rPr>
        <w:t>кон</w:t>
      </w:r>
      <w:r w:rsidRPr="00F073D1">
        <w:rPr>
          <w:rFonts w:ascii="Times New Roman" w:hAnsi="Times New Roman" w:cs="Times New Roman"/>
          <w:sz w:val="28"/>
          <w:szCs w:val="28"/>
        </w:rPr>
        <w:t xml:space="preserve">солидацию </w:t>
      </w:r>
      <w:r>
        <w:rPr>
          <w:rFonts w:ascii="Times New Roman" w:hAnsi="Times New Roman" w:cs="Times New Roman"/>
          <w:sz w:val="28"/>
          <w:szCs w:val="28"/>
        </w:rPr>
        <w:t xml:space="preserve">документов по расчету бюджетных ассигнований, представленных </w:t>
      </w:r>
      <w:r w:rsidR="00836649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Вопросы, связанные с несбалансированностью проекта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 w:rsidR="00C9561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бюджета, а также </w:t>
      </w:r>
      <w:r>
        <w:rPr>
          <w:rFonts w:ascii="Times New Roman" w:hAnsi="Times New Roman" w:cs="Times New Roman"/>
          <w:sz w:val="28"/>
          <w:szCs w:val="28"/>
        </w:rPr>
        <w:t xml:space="preserve">неурегулированные разногласия между </w:t>
      </w:r>
      <w:r w:rsidR="00836649">
        <w:rPr>
          <w:rFonts w:ascii="Times New Roman" w:hAnsi="Times New Roman" w:cs="Times New Roman"/>
          <w:sz w:val="28"/>
          <w:szCs w:val="28"/>
        </w:rPr>
        <w:t>финансовым органом</w:t>
      </w:r>
      <w:r>
        <w:rPr>
          <w:rFonts w:ascii="Times New Roman" w:hAnsi="Times New Roman" w:cs="Times New Roman"/>
          <w:sz w:val="28"/>
          <w:szCs w:val="28"/>
        </w:rPr>
        <w:t xml:space="preserve"> и главным распорядител</w:t>
      </w:r>
      <w:r w:rsidR="006F53A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 w:rsidR="0083664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B6DB7"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="00CB6DB7">
        <w:rPr>
          <w:rFonts w:ascii="Times New Roman" w:hAnsi="Times New Roman" w:cs="Times New Roman"/>
          <w:sz w:val="28"/>
          <w:szCs w:val="28"/>
        </w:rPr>
        <w:lastRenderedPageBreak/>
        <w:t>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</w:t>
      </w:r>
      <w:r>
        <w:rPr>
          <w:rFonts w:ascii="Times New Roman" w:hAnsi="Times New Roman" w:cs="Times New Roman"/>
          <w:sz w:val="28"/>
          <w:szCs w:val="28"/>
        </w:rPr>
        <w:t>ской области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Расчет 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>, осуществляемых за счет средств федерального</w:t>
      </w:r>
      <w:r w:rsidR="00836649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F53A6">
        <w:rPr>
          <w:rFonts w:ascii="Times New Roman" w:hAnsi="Times New Roman" w:cs="Times New Roman"/>
          <w:sz w:val="28"/>
          <w:szCs w:val="28"/>
        </w:rPr>
        <w:t>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осуществляется главным распорядител</w:t>
      </w:r>
      <w:r w:rsidR="006F53A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</w:t>
      </w:r>
      <w:r w:rsidRPr="00F073D1">
        <w:rPr>
          <w:rFonts w:ascii="Times New Roman" w:hAnsi="Times New Roman" w:cs="Times New Roman"/>
          <w:sz w:val="28"/>
          <w:szCs w:val="28"/>
        </w:rPr>
        <w:t>в срок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определенные </w:t>
      </w:r>
      <w:r w:rsidR="00836649">
        <w:rPr>
          <w:rFonts w:ascii="Times New Roman" w:hAnsi="Times New Roman" w:cs="Times New Roman"/>
          <w:sz w:val="28"/>
          <w:szCs w:val="28"/>
        </w:rPr>
        <w:t>администрацией района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145D8" w:rsidSect="00B145D8">
          <w:pgSz w:w="11905" w:h="16838" w:code="9"/>
          <w:pgMar w:top="1134" w:right="567" w:bottom="1134" w:left="1418" w:header="0" w:footer="0" w:gutter="0"/>
          <w:cols w:space="720"/>
          <w:docGrid w:linePitch="326"/>
        </w:sectPr>
      </w:pPr>
    </w:p>
    <w:p w:rsidR="00B145D8" w:rsidRPr="00A870C9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870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145D8" w:rsidRPr="00F073D1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870C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A870C9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</w:t>
      </w:r>
    </w:p>
    <w:p w:rsidR="00B145D8" w:rsidRPr="00F073D1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145D8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период 2019 и 2020 годов</w:t>
      </w:r>
    </w:p>
    <w:p w:rsidR="00B145D8" w:rsidRPr="00F073D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Расчет бюджетных ассигнований на исполнение действующих</w:t>
      </w:r>
    </w:p>
    <w:p w:rsidR="00B145D8" w:rsidRPr="00F073D1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 и 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обязательств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2019 и 2020 годов</w:t>
      </w:r>
    </w:p>
    <w:p w:rsidR="00B145D8" w:rsidRPr="00F073D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45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97"/>
        <w:gridCol w:w="910"/>
        <w:gridCol w:w="624"/>
        <w:gridCol w:w="624"/>
        <w:gridCol w:w="850"/>
        <w:gridCol w:w="624"/>
        <w:gridCol w:w="1897"/>
        <w:gridCol w:w="2126"/>
        <w:gridCol w:w="1843"/>
        <w:gridCol w:w="1984"/>
        <w:gridCol w:w="1701"/>
      </w:tblGrid>
      <w:tr w:rsidR="00B145D8" w:rsidRPr="00F073D1" w:rsidTr="007A0E98">
        <w:tc>
          <w:tcPr>
            <w:tcW w:w="1697" w:type="dxa"/>
            <w:vMerge w:val="restart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</w:t>
            </w:r>
          </w:p>
        </w:tc>
        <w:tc>
          <w:tcPr>
            <w:tcW w:w="3632" w:type="dxa"/>
            <w:gridSpan w:val="5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1897" w:type="dxa"/>
            <w:vMerge w:val="restart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Исполнение действующих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2126" w:type="dxa"/>
            <w:vMerge w:val="restart"/>
            <w:vAlign w:val="center"/>
          </w:tcPr>
          <w:p w:rsidR="00B145D8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потребность </w:t>
            </w:r>
            <w:proofErr w:type="gramStart"/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действующих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расходных обязательств</w:t>
            </w:r>
            <w:r w:rsidRPr="005C4D21">
              <w:rPr>
                <w:rFonts w:ascii="Times New Roman" w:hAnsi="Times New Roman" w:cs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1843" w:type="dxa"/>
            <w:vMerge w:val="restart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Итого,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исполнение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расходных 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обязательств на ______ год</w:t>
            </w:r>
            <w:r w:rsidRPr="005C4D21">
              <w:rPr>
                <w:rFonts w:ascii="Times New Roman" w:hAnsi="Times New Roman" w:cs="Times New Roman"/>
                <w:sz w:val="24"/>
                <w:szCs w:val="24"/>
              </w:rPr>
              <w:t xml:space="preserve"> &lt;3&gt;</w:t>
            </w:r>
          </w:p>
        </w:tc>
        <w:tc>
          <w:tcPr>
            <w:tcW w:w="1984" w:type="dxa"/>
            <w:vMerge w:val="restart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Принимаемые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&lt;4&gt;</w:t>
            </w:r>
          </w:p>
        </w:tc>
        <w:tc>
          <w:tcPr>
            <w:tcW w:w="1701" w:type="dxa"/>
            <w:vMerge w:val="restart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Итого, бюджет на _____ год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&lt;5&gt;</w:t>
            </w:r>
          </w:p>
        </w:tc>
      </w:tr>
      <w:tr w:rsidR="00B145D8" w:rsidRPr="00F073D1" w:rsidTr="007A0E98">
        <w:tc>
          <w:tcPr>
            <w:tcW w:w="1697" w:type="dxa"/>
            <w:vMerge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ГлРсп</w:t>
            </w:r>
            <w:proofErr w:type="spellEnd"/>
          </w:p>
        </w:tc>
        <w:tc>
          <w:tcPr>
            <w:tcW w:w="624" w:type="dxa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24" w:type="dxa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0" w:type="dxa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24" w:type="dxa"/>
            <w:vAlign w:val="center"/>
          </w:tcPr>
          <w:p w:rsidR="00B145D8" w:rsidRPr="003361E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897" w:type="dxa"/>
            <w:vMerge/>
            <w:vAlign w:val="center"/>
          </w:tcPr>
          <w:p w:rsidR="00B145D8" w:rsidRPr="005C4D2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B145D8" w:rsidRPr="005C4D2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145D8" w:rsidRPr="005C4D2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B145D8" w:rsidRPr="005C4D2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B145D8" w:rsidRPr="005C4D2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45D8" w:rsidRPr="00F073D1" w:rsidTr="007A0E98">
        <w:tc>
          <w:tcPr>
            <w:tcW w:w="1697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2" w:type="dxa"/>
            <w:gridSpan w:val="5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7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145D8" w:rsidRPr="00F073D1" w:rsidTr="007A0E98">
        <w:tc>
          <w:tcPr>
            <w:tcW w:w="1697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45D8" w:rsidRPr="003361E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 xml:space="preserve"> &lt;1</w:t>
      </w:r>
      <w:proofErr w:type="gramStart"/>
      <w:r w:rsidRPr="003A4881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графе </w:t>
      </w:r>
      <w:r w:rsidRPr="003361E1">
        <w:rPr>
          <w:rFonts w:ascii="Times New Roman" w:hAnsi="Times New Roman" w:cs="Times New Roman"/>
          <w:sz w:val="24"/>
          <w:szCs w:val="24"/>
        </w:rPr>
        <w:t xml:space="preserve">указываются </w:t>
      </w:r>
      <w:r>
        <w:rPr>
          <w:rFonts w:ascii="Times New Roman" w:hAnsi="Times New Roman" w:cs="Times New Roman"/>
          <w:sz w:val="24"/>
          <w:szCs w:val="24"/>
        </w:rPr>
        <w:t>сведения об объемах</w:t>
      </w:r>
      <w:r w:rsidRPr="003361E1">
        <w:rPr>
          <w:rFonts w:ascii="Times New Roman" w:hAnsi="Times New Roman" w:cs="Times New Roman"/>
          <w:sz w:val="24"/>
          <w:szCs w:val="24"/>
        </w:rPr>
        <w:t xml:space="preserve"> бюджетных ассигнований на исполнение действующих </w:t>
      </w:r>
      <w:r>
        <w:rPr>
          <w:rFonts w:ascii="Times New Roman" w:hAnsi="Times New Roman" w:cs="Times New Roman"/>
          <w:sz w:val="24"/>
          <w:szCs w:val="24"/>
        </w:rPr>
        <w:t xml:space="preserve">расходных </w:t>
      </w:r>
      <w:r w:rsidRPr="003361E1">
        <w:rPr>
          <w:rFonts w:ascii="Times New Roman" w:hAnsi="Times New Roman" w:cs="Times New Roman"/>
          <w:sz w:val="24"/>
          <w:szCs w:val="24"/>
        </w:rPr>
        <w:t xml:space="preserve">обязательств в соответствии </w:t>
      </w:r>
      <w:r>
        <w:rPr>
          <w:rFonts w:ascii="Times New Roman" w:hAnsi="Times New Roman" w:cs="Times New Roman"/>
          <w:sz w:val="24"/>
          <w:szCs w:val="24"/>
        </w:rPr>
        <w:t>с предельными объемами бюджетных ассигнований.</w:t>
      </w:r>
    </w:p>
    <w:p w:rsidR="00B145D8" w:rsidRPr="003361E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3A4881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графе</w:t>
      </w:r>
      <w:r w:rsidRPr="003361E1">
        <w:rPr>
          <w:rFonts w:ascii="Times New Roman" w:hAnsi="Times New Roman" w:cs="Times New Roman"/>
          <w:sz w:val="24"/>
          <w:szCs w:val="24"/>
        </w:rPr>
        <w:t xml:space="preserve"> осуществляется расчет только в случаях превышения потребности</w:t>
      </w:r>
      <w:r>
        <w:rPr>
          <w:rFonts w:ascii="Times New Roman" w:hAnsi="Times New Roman" w:cs="Times New Roman"/>
          <w:sz w:val="24"/>
          <w:szCs w:val="24"/>
        </w:rPr>
        <w:t xml:space="preserve"> на исполнение действующих расходных обязательств</w:t>
      </w:r>
      <w:r w:rsidRPr="003361E1">
        <w:rPr>
          <w:rFonts w:ascii="Times New Roman" w:hAnsi="Times New Roman" w:cs="Times New Roman"/>
          <w:sz w:val="24"/>
          <w:szCs w:val="24"/>
        </w:rPr>
        <w:t xml:space="preserve"> над объемом </w:t>
      </w:r>
      <w:r>
        <w:rPr>
          <w:rFonts w:ascii="Times New Roman" w:hAnsi="Times New Roman" w:cs="Times New Roman"/>
          <w:sz w:val="24"/>
          <w:szCs w:val="24"/>
        </w:rPr>
        <w:t>предельным объемом бюджетных ассигнований.</w:t>
      </w:r>
    </w:p>
    <w:p w:rsidR="00B145D8" w:rsidRPr="003361E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3A4881">
        <w:rPr>
          <w:rFonts w:ascii="Times New Roman" w:hAnsi="Times New Roman" w:cs="Times New Roman"/>
          <w:sz w:val="24"/>
          <w:szCs w:val="24"/>
        </w:rPr>
        <w:t xml:space="preserve">&gt; </w:t>
      </w:r>
      <w:r w:rsidRPr="003361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361E1">
        <w:rPr>
          <w:rFonts w:ascii="Times New Roman" w:hAnsi="Times New Roman" w:cs="Times New Roman"/>
          <w:sz w:val="24"/>
          <w:szCs w:val="24"/>
        </w:rPr>
        <w:t xml:space="preserve"> графе </w:t>
      </w:r>
      <w:r>
        <w:rPr>
          <w:rFonts w:ascii="Times New Roman" w:hAnsi="Times New Roman" w:cs="Times New Roman"/>
          <w:sz w:val="24"/>
          <w:szCs w:val="24"/>
        </w:rPr>
        <w:t>указывается</w:t>
      </w:r>
      <w:r w:rsidRPr="003361E1">
        <w:rPr>
          <w:rFonts w:ascii="Times New Roman" w:hAnsi="Times New Roman" w:cs="Times New Roman"/>
          <w:sz w:val="24"/>
          <w:szCs w:val="24"/>
        </w:rPr>
        <w:t xml:space="preserve"> итог б</w:t>
      </w:r>
      <w:r>
        <w:rPr>
          <w:rFonts w:ascii="Times New Roman" w:hAnsi="Times New Roman" w:cs="Times New Roman"/>
          <w:sz w:val="24"/>
          <w:szCs w:val="24"/>
        </w:rPr>
        <w:t>юджета в объеме, предусмотренном на исполнение действующих расходных обязательств, полученный путем сложения показателей граф 3 и 4.</w:t>
      </w:r>
    </w:p>
    <w:p w:rsidR="00B145D8" w:rsidRPr="003361E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3A4881">
        <w:rPr>
          <w:rFonts w:ascii="Times New Roman" w:hAnsi="Times New Roman" w:cs="Times New Roman"/>
          <w:sz w:val="24"/>
          <w:szCs w:val="24"/>
        </w:rPr>
        <w:t xml:space="preserve">&gt; </w:t>
      </w:r>
      <w:r w:rsidRPr="003361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361E1">
        <w:rPr>
          <w:rFonts w:ascii="Times New Roman" w:hAnsi="Times New Roman" w:cs="Times New Roman"/>
          <w:sz w:val="24"/>
          <w:szCs w:val="24"/>
        </w:rPr>
        <w:t xml:space="preserve"> графе </w:t>
      </w:r>
      <w:r>
        <w:rPr>
          <w:rFonts w:ascii="Times New Roman" w:hAnsi="Times New Roman" w:cs="Times New Roman"/>
          <w:sz w:val="24"/>
          <w:szCs w:val="24"/>
        </w:rPr>
        <w:t xml:space="preserve">указываются сведения об объемах бюджетных </w:t>
      </w:r>
      <w:r w:rsidRPr="003361E1">
        <w:rPr>
          <w:rFonts w:ascii="Times New Roman" w:hAnsi="Times New Roman" w:cs="Times New Roman"/>
          <w:sz w:val="24"/>
          <w:szCs w:val="24"/>
        </w:rPr>
        <w:t>ассигнований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61E1">
        <w:rPr>
          <w:rFonts w:ascii="Times New Roman" w:hAnsi="Times New Roman" w:cs="Times New Roman"/>
          <w:sz w:val="24"/>
          <w:szCs w:val="24"/>
        </w:rPr>
        <w:t xml:space="preserve">на исполнение </w:t>
      </w:r>
      <w:r>
        <w:rPr>
          <w:rFonts w:ascii="Times New Roman" w:hAnsi="Times New Roman" w:cs="Times New Roman"/>
          <w:sz w:val="24"/>
          <w:szCs w:val="24"/>
        </w:rPr>
        <w:t>принимаемых обязательств (</w:t>
      </w:r>
      <w:r w:rsidRPr="003361E1">
        <w:rPr>
          <w:rFonts w:ascii="Times New Roman" w:hAnsi="Times New Roman" w:cs="Times New Roman"/>
          <w:sz w:val="24"/>
          <w:szCs w:val="24"/>
        </w:rPr>
        <w:t xml:space="preserve">в случаях принятия новых </w:t>
      </w:r>
      <w:r>
        <w:rPr>
          <w:rFonts w:ascii="Times New Roman" w:hAnsi="Times New Roman" w:cs="Times New Roman"/>
          <w:sz w:val="24"/>
          <w:szCs w:val="24"/>
        </w:rPr>
        <w:t>нормативных правовых актов, заключения договоров, соглашений)</w:t>
      </w:r>
      <w:r w:rsidRPr="003361E1">
        <w:rPr>
          <w:rFonts w:ascii="Times New Roman" w:hAnsi="Times New Roman" w:cs="Times New Roman"/>
          <w:sz w:val="24"/>
          <w:szCs w:val="24"/>
        </w:rPr>
        <w:t>.</w:t>
      </w:r>
    </w:p>
    <w:p w:rsidR="00B145D8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3A4881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графе указывается итог бюджета, полученный при сложении показателей граф 5 и 6.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B145D8" w:rsidSect="007A0E98">
          <w:pgSz w:w="16838" w:h="11905" w:orient="landscape" w:code="9"/>
          <w:pgMar w:top="567" w:right="1134" w:bottom="1418" w:left="1134" w:header="0" w:footer="0" w:gutter="0"/>
          <w:cols w:space="720"/>
          <w:docGrid w:linePitch="326"/>
        </w:sectPr>
      </w:pPr>
    </w:p>
    <w:p w:rsidR="00344C92" w:rsidRPr="00B93FC6" w:rsidRDefault="00344C92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3FC6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44C92" w:rsidRDefault="00344C92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95618" w:rsidRDefault="00CB6DB7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Светловского сельсовета </w:t>
      </w:r>
    </w:p>
    <w:p w:rsidR="00344C92" w:rsidRDefault="00CB6DB7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344C9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44C92" w:rsidRPr="00B93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5D8" w:rsidRDefault="00344C92" w:rsidP="00344C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от   </w:t>
      </w:r>
      <w:r w:rsidR="006C5B98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.10</w:t>
      </w:r>
      <w:r w:rsidRPr="00B93FC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FC6">
        <w:rPr>
          <w:rFonts w:ascii="Times New Roman" w:hAnsi="Times New Roman" w:cs="Times New Roman"/>
          <w:sz w:val="28"/>
          <w:szCs w:val="28"/>
        </w:rPr>
        <w:t xml:space="preserve"> N </w:t>
      </w:r>
      <w:r w:rsidR="006C5B98">
        <w:rPr>
          <w:rFonts w:ascii="Times New Roman" w:hAnsi="Times New Roman" w:cs="Times New Roman"/>
          <w:sz w:val="28"/>
          <w:szCs w:val="28"/>
        </w:rPr>
        <w:t>60</w:t>
      </w:r>
    </w:p>
    <w:p w:rsidR="00B145D8" w:rsidRPr="00F073D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B145D8" w:rsidRPr="00F073D1" w:rsidRDefault="00B145D8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2020 ГОДОВ</w:t>
      </w:r>
    </w:p>
    <w:p w:rsidR="00B145D8" w:rsidRPr="00F073D1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B145D8" w:rsidRPr="00C35FEB" w:rsidRDefault="00B145D8" w:rsidP="00B145D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Методика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2019 и 2020 годов (далее – Методика) разработана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методологического сопровождения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Pr="00F073D1">
        <w:rPr>
          <w:rFonts w:ascii="Times New Roman" w:hAnsi="Times New Roman" w:cs="Times New Roman"/>
          <w:sz w:val="28"/>
          <w:szCs w:val="28"/>
        </w:rPr>
        <w:t>планирования бюджетных ассигнований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на 2018 год и плановый период 2019 и 2020 годов (далее – бюджетные ассигнования) и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определяет </w:t>
      </w:r>
      <w:r>
        <w:rPr>
          <w:rFonts w:ascii="Times New Roman" w:hAnsi="Times New Roman" w:cs="Times New Roman"/>
          <w:sz w:val="28"/>
          <w:szCs w:val="28"/>
        </w:rPr>
        <w:t>методы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расчета бюджетных ассигнований на исполнение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действующих и принимаемых обязательств.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Pr="001D108B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исполнение действующих и принимаемых обязательств осуществляется на основе расходных обязательств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1D108B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действующим расходным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относятся данные, указанные в реестр</w:t>
      </w:r>
      <w:r w:rsidR="006F53A6"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6F53A6">
        <w:rPr>
          <w:rFonts w:ascii="Times New Roman" w:hAnsi="Times New Roman" w:cs="Times New Roman"/>
          <w:sz w:val="28"/>
          <w:szCs w:val="28"/>
        </w:rPr>
        <w:t>главного</w:t>
      </w:r>
      <w:r w:rsidRPr="00B8726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я</w:t>
      </w:r>
      <w:r w:rsidRPr="00B8726D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26D">
        <w:rPr>
          <w:rFonts w:ascii="Times New Roman" w:hAnsi="Times New Roman" w:cs="Times New Roman"/>
          <w:sz w:val="28"/>
          <w:szCs w:val="28"/>
        </w:rPr>
        <w:t>Новосибирской области (далее – главн</w:t>
      </w:r>
      <w:r w:rsidR="006F53A6">
        <w:rPr>
          <w:rFonts w:ascii="Times New Roman" w:hAnsi="Times New Roman" w:cs="Times New Roman"/>
          <w:sz w:val="28"/>
          <w:szCs w:val="28"/>
        </w:rPr>
        <w:t>ый</w:t>
      </w:r>
      <w:r w:rsidRPr="00B8726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73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ведутся и предоставляются 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B5C6C" w:rsidRPr="008B5C6C">
        <w:rPr>
          <w:rFonts w:ascii="Times New Roman" w:hAnsi="Times New Roman" w:cs="Times New Roman"/>
          <w:sz w:val="28"/>
          <w:szCs w:val="28"/>
        </w:rPr>
        <w:t xml:space="preserve">Порядком ведения реестра расходных обязательств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B5C6C" w:rsidRPr="008B5C6C"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утвержденным постановлением 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C95618">
        <w:rPr>
          <w:rFonts w:ascii="Times New Roman" w:hAnsi="Times New Roman" w:cs="Times New Roman"/>
          <w:sz w:val="28"/>
          <w:szCs w:val="28"/>
        </w:rPr>
        <w:t xml:space="preserve"> Новосибирской области от 02.11.2009 N 43</w:t>
      </w:r>
      <w:r w:rsidR="008B5C6C" w:rsidRPr="008B5C6C">
        <w:rPr>
          <w:rFonts w:ascii="Times New Roman" w:hAnsi="Times New Roman" w:cs="Times New Roman"/>
          <w:sz w:val="28"/>
          <w:szCs w:val="28"/>
        </w:rPr>
        <w:t xml:space="preserve"> "Об утверждении Порядка ведения реестра расходных</w:t>
      </w:r>
      <w:proofErr w:type="gramEnd"/>
      <w:r w:rsidR="008B5C6C" w:rsidRPr="008B5C6C">
        <w:rPr>
          <w:rFonts w:ascii="Times New Roman" w:hAnsi="Times New Roman" w:cs="Times New Roman"/>
          <w:sz w:val="28"/>
          <w:szCs w:val="28"/>
        </w:rPr>
        <w:t xml:space="preserve"> обязательств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B5C6C" w:rsidRPr="008B5C6C">
        <w:rPr>
          <w:rFonts w:ascii="Times New Roman" w:hAnsi="Times New Roman" w:cs="Times New Roman"/>
          <w:sz w:val="28"/>
          <w:szCs w:val="28"/>
        </w:rPr>
        <w:t xml:space="preserve"> Новосибирской области".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Правовыми основаниями возникновения принимаемых обязательств являются </w:t>
      </w:r>
      <w:r>
        <w:rPr>
          <w:rFonts w:ascii="Times New Roman" w:hAnsi="Times New Roman" w:cs="Times New Roman"/>
          <w:sz w:val="28"/>
          <w:szCs w:val="28"/>
        </w:rPr>
        <w:t xml:space="preserve">законы, </w:t>
      </w:r>
      <w:r w:rsidRPr="00F073D1">
        <w:rPr>
          <w:rFonts w:ascii="Times New Roman" w:hAnsi="Times New Roman" w:cs="Times New Roman"/>
          <w:sz w:val="28"/>
          <w:szCs w:val="28"/>
        </w:rPr>
        <w:t>нормативные правовые акты,</w:t>
      </w:r>
      <w:r>
        <w:rPr>
          <w:rFonts w:ascii="Times New Roman" w:hAnsi="Times New Roman" w:cs="Times New Roman"/>
          <w:sz w:val="28"/>
          <w:szCs w:val="28"/>
        </w:rPr>
        <w:t xml:space="preserve"> договоры, соглашения,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устанавливающие соответствующие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главн</w:t>
      </w:r>
      <w:r w:rsidR="006F53A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F53A6"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если к включению в </w:t>
      </w:r>
      <w:r w:rsidRPr="00C84ABC">
        <w:rPr>
          <w:rFonts w:ascii="Times New Roman" w:hAnsi="Times New Roman" w:cs="Times New Roman"/>
          <w:sz w:val="28"/>
          <w:szCs w:val="28"/>
        </w:rPr>
        <w:t>состав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C6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«О бюджете</w:t>
      </w:r>
      <w:r w:rsidR="008B5C6C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на 2018 год и плановый период 2019 и 2020 годов» (далее – проект </w:t>
      </w:r>
      <w:r w:rsidR="008B5C6C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B5C6C">
        <w:rPr>
          <w:rFonts w:ascii="Times New Roman" w:hAnsi="Times New Roman" w:cs="Times New Roman"/>
          <w:sz w:val="28"/>
          <w:szCs w:val="28"/>
        </w:rPr>
        <w:t xml:space="preserve"> районном</w:t>
      </w:r>
      <w:r>
        <w:rPr>
          <w:rFonts w:ascii="Times New Roman" w:hAnsi="Times New Roman" w:cs="Times New Roman"/>
          <w:sz w:val="28"/>
          <w:szCs w:val="28"/>
        </w:rPr>
        <w:t xml:space="preserve"> бюджете)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планируются бюджетные ассигнования на исполнение принимаемых обязательств, по которым в период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формирования отсутствует </w:t>
      </w:r>
      <w:r>
        <w:rPr>
          <w:rFonts w:ascii="Times New Roman" w:hAnsi="Times New Roman" w:cs="Times New Roman"/>
          <w:sz w:val="28"/>
          <w:szCs w:val="28"/>
        </w:rPr>
        <w:t>вступивший в силу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закон, нормативный правовой акт, договор или соглашения, </w:t>
      </w:r>
      <w:r w:rsidRPr="00F073D1">
        <w:rPr>
          <w:rFonts w:ascii="Times New Roman" w:hAnsi="Times New Roman" w:cs="Times New Roman"/>
          <w:sz w:val="28"/>
          <w:szCs w:val="28"/>
        </w:rPr>
        <w:lastRenderedPageBreak/>
        <w:t>устанавливающи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такие обязательства</w:t>
      </w:r>
      <w:r w:rsidRPr="00F073D1">
        <w:rPr>
          <w:rFonts w:ascii="Times New Roman" w:hAnsi="Times New Roman" w:cs="Times New Roman"/>
          <w:sz w:val="28"/>
          <w:szCs w:val="28"/>
        </w:rPr>
        <w:t xml:space="preserve">, планирование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осуществляется с учетом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таких законов,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нормативного правого акта</w:t>
      </w:r>
      <w:bookmarkStart w:id="3" w:name="P54"/>
      <w:bookmarkEnd w:id="3"/>
      <w:r>
        <w:rPr>
          <w:rFonts w:ascii="Times New Roman" w:hAnsi="Times New Roman" w:cs="Times New Roman"/>
          <w:sz w:val="28"/>
          <w:szCs w:val="28"/>
        </w:rPr>
        <w:t>, договора или соглашения.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F073D1">
        <w:rPr>
          <w:rFonts w:ascii="Times New Roman" w:hAnsi="Times New Roman" w:cs="Times New Roman"/>
          <w:sz w:val="28"/>
          <w:szCs w:val="28"/>
        </w:rPr>
        <w:t>При планировани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 исполнение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действую</w:t>
      </w:r>
      <w:r>
        <w:rPr>
          <w:rFonts w:ascii="Times New Roman" w:hAnsi="Times New Roman" w:cs="Times New Roman"/>
          <w:sz w:val="28"/>
          <w:szCs w:val="28"/>
        </w:rPr>
        <w:t>щих расходных обязательств в их состав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включаются те расходные обязательства, </w:t>
      </w:r>
      <w:r>
        <w:rPr>
          <w:rFonts w:ascii="Times New Roman" w:hAnsi="Times New Roman" w:cs="Times New Roman"/>
          <w:sz w:val="28"/>
          <w:szCs w:val="28"/>
        </w:rPr>
        <w:t xml:space="preserve">бюджетные 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ассигнования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на реализацию кот</w:t>
      </w:r>
      <w:r>
        <w:rPr>
          <w:rFonts w:ascii="Times New Roman" w:hAnsi="Times New Roman" w:cs="Times New Roman"/>
          <w:sz w:val="28"/>
          <w:szCs w:val="28"/>
        </w:rPr>
        <w:t>орых предусмотрены 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действующей редакции </w:t>
      </w:r>
      <w:r w:rsidR="008B5C6C">
        <w:rPr>
          <w:rFonts w:ascii="Times New Roman" w:hAnsi="Times New Roman" w:cs="Times New Roman"/>
          <w:sz w:val="28"/>
          <w:szCs w:val="28"/>
        </w:rPr>
        <w:t>Решени</w:t>
      </w:r>
      <w:r w:rsidR="006F53A6">
        <w:rPr>
          <w:rFonts w:ascii="Times New Roman" w:hAnsi="Times New Roman" w:cs="Times New Roman"/>
          <w:sz w:val="28"/>
          <w:szCs w:val="28"/>
        </w:rPr>
        <w:t>я</w:t>
      </w:r>
      <w:r w:rsidR="00C95618">
        <w:rPr>
          <w:rFonts w:ascii="Times New Roman" w:hAnsi="Times New Roman" w:cs="Times New Roman"/>
          <w:sz w:val="28"/>
          <w:szCs w:val="28"/>
        </w:rPr>
        <w:t xml:space="preserve"> третьей</w:t>
      </w:r>
      <w:r w:rsidR="007A0E98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9B484B"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</w:t>
      </w:r>
      <w:r w:rsidR="00C95618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.12.2016 № </w:t>
      </w:r>
      <w:r w:rsidR="00C95618">
        <w:rPr>
          <w:rFonts w:ascii="Times New Roman" w:hAnsi="Times New Roman" w:cs="Times New Roman"/>
          <w:sz w:val="28"/>
          <w:szCs w:val="28"/>
        </w:rPr>
        <w:t>21/1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B484B">
        <w:rPr>
          <w:rFonts w:ascii="Times New Roman" w:hAnsi="Times New Roman" w:cs="Times New Roman"/>
          <w:sz w:val="28"/>
          <w:szCs w:val="28"/>
        </w:rPr>
        <w:t>О бюджете</w:t>
      </w:r>
      <w:r w:rsidR="007A0E98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9B484B">
        <w:rPr>
          <w:rFonts w:ascii="Times New Roman" w:hAnsi="Times New Roman" w:cs="Times New Roman"/>
          <w:sz w:val="28"/>
          <w:szCs w:val="28"/>
        </w:rPr>
        <w:t xml:space="preserve"> Новосибирской области на 2017 год и пл</w:t>
      </w:r>
      <w:r>
        <w:rPr>
          <w:rFonts w:ascii="Times New Roman" w:hAnsi="Times New Roman" w:cs="Times New Roman"/>
          <w:sz w:val="28"/>
          <w:szCs w:val="28"/>
        </w:rPr>
        <w:t>ановый период 2018 и 2019 годов» (далее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действующ</w:t>
      </w:r>
      <w:r w:rsidR="007A0E98">
        <w:rPr>
          <w:rFonts w:ascii="Times New Roman" w:hAnsi="Times New Roman" w:cs="Times New Roman"/>
          <w:sz w:val="28"/>
          <w:szCs w:val="28"/>
        </w:rPr>
        <w:t>ее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 w:rsidR="007A0E98">
        <w:rPr>
          <w:rFonts w:ascii="Times New Roman" w:hAnsi="Times New Roman" w:cs="Times New Roman"/>
          <w:sz w:val="28"/>
          <w:szCs w:val="28"/>
        </w:rPr>
        <w:t>решение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 w:rsidR="00C95618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бюджете) и </w:t>
      </w:r>
      <w:r>
        <w:rPr>
          <w:rFonts w:ascii="Times New Roman" w:hAnsi="Times New Roman" w:cs="Times New Roman"/>
          <w:sz w:val="28"/>
          <w:szCs w:val="28"/>
        </w:rPr>
        <w:t xml:space="preserve">которые подлежат </w:t>
      </w:r>
      <w:r w:rsidRPr="00F073D1">
        <w:rPr>
          <w:rFonts w:ascii="Times New Roman" w:hAnsi="Times New Roman" w:cs="Times New Roman"/>
          <w:sz w:val="28"/>
          <w:szCs w:val="28"/>
        </w:rPr>
        <w:t xml:space="preserve">к включению в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A0E98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C95618">
        <w:rPr>
          <w:rFonts w:ascii="Times New Roman" w:hAnsi="Times New Roman" w:cs="Times New Roman"/>
          <w:sz w:val="28"/>
          <w:szCs w:val="28"/>
        </w:rPr>
        <w:t xml:space="preserve">местном </w:t>
      </w:r>
      <w:r>
        <w:rPr>
          <w:rFonts w:ascii="Times New Roman" w:hAnsi="Times New Roman" w:cs="Times New Roman"/>
          <w:sz w:val="28"/>
          <w:szCs w:val="28"/>
        </w:rPr>
        <w:t>бюджете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При планировани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 исполнение принимаемых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вкл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ючаются </w:t>
      </w:r>
      <w:r>
        <w:rPr>
          <w:rFonts w:ascii="Times New Roman" w:hAnsi="Times New Roman" w:cs="Times New Roman"/>
          <w:sz w:val="28"/>
          <w:szCs w:val="28"/>
        </w:rPr>
        <w:t xml:space="preserve">в их состав </w:t>
      </w:r>
      <w:r w:rsidRPr="00F073D1">
        <w:rPr>
          <w:rFonts w:ascii="Times New Roman" w:hAnsi="Times New Roman" w:cs="Times New Roman"/>
          <w:sz w:val="28"/>
          <w:szCs w:val="28"/>
        </w:rPr>
        <w:t>обязательства,</w:t>
      </w:r>
      <w:r>
        <w:rPr>
          <w:rFonts w:ascii="Times New Roman" w:hAnsi="Times New Roman" w:cs="Times New Roman"/>
          <w:sz w:val="28"/>
          <w:szCs w:val="28"/>
        </w:rPr>
        <w:t xml:space="preserve"> предлагаемые (планируемые) к принятию в проект </w:t>
      </w:r>
      <w:r w:rsidR="007A0E98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C95618">
        <w:rPr>
          <w:rFonts w:ascii="Times New Roman" w:hAnsi="Times New Roman" w:cs="Times New Roman"/>
          <w:sz w:val="28"/>
          <w:szCs w:val="28"/>
        </w:rPr>
        <w:t xml:space="preserve">местном </w:t>
      </w:r>
      <w:r>
        <w:rPr>
          <w:rFonts w:ascii="Times New Roman" w:hAnsi="Times New Roman" w:cs="Times New Roman"/>
          <w:sz w:val="28"/>
          <w:szCs w:val="28"/>
        </w:rPr>
        <w:t>бюджете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впервые.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>планируемого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объема бюджетных ассигнований основывается 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:</w:t>
      </w:r>
    </w:p>
    <w:p w:rsidR="00B145D8" w:rsidRPr="009002FF" w:rsidRDefault="00B145D8" w:rsidP="00B145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основных направлениях налоговой, бюджетной и долговой политики</w:t>
      </w:r>
      <w:r w:rsidR="007A0E98">
        <w:rPr>
          <w:rFonts w:eastAsiaTheme="minorHAnsi"/>
          <w:sz w:val="28"/>
          <w:szCs w:val="28"/>
          <w:lang w:eastAsia="en-US"/>
        </w:rPr>
        <w:t xml:space="preserve"> </w:t>
      </w:r>
      <w:r w:rsidR="00CB6DB7">
        <w:rPr>
          <w:rFonts w:eastAsiaTheme="minorHAnsi"/>
          <w:sz w:val="28"/>
          <w:szCs w:val="28"/>
          <w:lang w:eastAsia="en-US"/>
        </w:rPr>
        <w:t>Светловского сельсовета Краснозерского района</w:t>
      </w:r>
      <w:r>
        <w:rPr>
          <w:rFonts w:eastAsiaTheme="minorHAnsi"/>
          <w:sz w:val="28"/>
          <w:szCs w:val="28"/>
          <w:lang w:eastAsia="en-US"/>
        </w:rPr>
        <w:t xml:space="preserve"> Новосибирской области на 2018 год и плановый период 2019 и 2020 годов, утверждаемых </w:t>
      </w:r>
      <w:r w:rsidR="007A0E98">
        <w:rPr>
          <w:rFonts w:eastAsiaTheme="minorHAnsi"/>
          <w:sz w:val="28"/>
          <w:szCs w:val="28"/>
          <w:lang w:eastAsia="en-US"/>
        </w:rPr>
        <w:t xml:space="preserve">администрацией </w:t>
      </w:r>
      <w:r w:rsidR="00CB6DB7">
        <w:rPr>
          <w:rFonts w:eastAsiaTheme="minorHAnsi"/>
          <w:sz w:val="28"/>
          <w:szCs w:val="28"/>
          <w:lang w:eastAsia="en-US"/>
        </w:rPr>
        <w:t>Светловского сельсовета Краснозерского района</w:t>
      </w:r>
      <w:r w:rsidR="007A0E9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Новосибирской области;</w:t>
      </w:r>
      <w:proofErr w:type="gramEnd"/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D1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7A0E98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D1">
        <w:rPr>
          <w:rFonts w:ascii="Times New Roman" w:hAnsi="Times New Roman" w:cs="Times New Roman"/>
          <w:sz w:val="28"/>
          <w:szCs w:val="28"/>
        </w:rPr>
        <w:t xml:space="preserve">основных показателях прогноза социально-экономического развития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7A0E98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и приоритетных направлениях социально-экономического развития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7A0E98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2018 год и плановый период 2019 и 2020 годов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9"/>
      <w:bookmarkEnd w:id="4"/>
      <w:r>
        <w:rPr>
          <w:rFonts w:ascii="Times New Roman" w:hAnsi="Times New Roman" w:cs="Times New Roman"/>
          <w:sz w:val="28"/>
          <w:szCs w:val="28"/>
        </w:rPr>
        <w:t>1.5. Планируемый объем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</w:t>
      </w:r>
      <w:r>
        <w:rPr>
          <w:rFonts w:ascii="Times New Roman" w:hAnsi="Times New Roman" w:cs="Times New Roman"/>
          <w:sz w:val="28"/>
          <w:szCs w:val="28"/>
        </w:rPr>
        <w:t>игнований рассчитывае</w:t>
      </w:r>
      <w:r w:rsidRPr="00F073D1">
        <w:rPr>
          <w:rFonts w:ascii="Times New Roman" w:hAnsi="Times New Roman" w:cs="Times New Roman"/>
          <w:sz w:val="28"/>
          <w:szCs w:val="28"/>
        </w:rPr>
        <w:t>тся главным распорядител</w:t>
      </w:r>
      <w:r w:rsidR="006F53A6">
        <w:rPr>
          <w:rFonts w:ascii="Times New Roman" w:hAnsi="Times New Roman" w:cs="Times New Roman"/>
          <w:sz w:val="28"/>
          <w:szCs w:val="28"/>
        </w:rPr>
        <w:t>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основе базовых показателей.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Базовыми показателями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расчета</w:t>
      </w:r>
      <w:r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объема бюджетных ассигнований являются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предусмотренные в действующем </w:t>
      </w:r>
      <w:r w:rsidR="007A0E98">
        <w:rPr>
          <w:rFonts w:ascii="Times New Roman" w:hAnsi="Times New Roman" w:cs="Times New Roman"/>
          <w:sz w:val="28"/>
          <w:szCs w:val="28"/>
        </w:rPr>
        <w:t>решении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7A0E98">
        <w:rPr>
          <w:rFonts w:ascii="Times New Roman" w:hAnsi="Times New Roman" w:cs="Times New Roman"/>
          <w:sz w:val="28"/>
          <w:szCs w:val="28"/>
        </w:rPr>
        <w:t xml:space="preserve"> </w:t>
      </w:r>
      <w:r w:rsidR="00C95618">
        <w:rPr>
          <w:rFonts w:ascii="Times New Roman" w:hAnsi="Times New Roman" w:cs="Times New Roman"/>
          <w:sz w:val="28"/>
          <w:szCs w:val="28"/>
        </w:rPr>
        <w:t xml:space="preserve">местном </w:t>
      </w:r>
      <w:r>
        <w:rPr>
          <w:rFonts w:ascii="Times New Roman" w:hAnsi="Times New Roman" w:cs="Times New Roman"/>
          <w:sz w:val="28"/>
          <w:szCs w:val="28"/>
        </w:rPr>
        <w:t>бюджете на 2017 год</w:t>
      </w:r>
      <w:r w:rsidRPr="00F073D1">
        <w:rPr>
          <w:rFonts w:ascii="Times New Roman" w:hAnsi="Times New Roman" w:cs="Times New Roman"/>
          <w:sz w:val="28"/>
          <w:szCs w:val="28"/>
        </w:rPr>
        <w:t>, без учета расходов, осуществляемых за счет средств федерального</w:t>
      </w:r>
      <w:r w:rsidR="007A0E98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F53A6">
        <w:rPr>
          <w:rFonts w:ascii="Times New Roman" w:hAnsi="Times New Roman" w:cs="Times New Roman"/>
          <w:sz w:val="28"/>
          <w:szCs w:val="28"/>
        </w:rPr>
        <w:t>ов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>планируемого объема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производится с учетом следующих особенностей: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бюджетные ассигнования группируются по видам в соответствии с </w:t>
      </w:r>
      <w:hyperlink w:anchor="P450" w:history="1">
        <w:r w:rsidRPr="00F073D1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видов бюджетных ассигнований 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Методике</w:t>
      </w:r>
      <w:r w:rsidRPr="00F073D1">
        <w:rPr>
          <w:rFonts w:ascii="Times New Roman" w:hAnsi="Times New Roman" w:cs="Times New Roman"/>
          <w:sz w:val="28"/>
          <w:szCs w:val="28"/>
        </w:rPr>
        <w:t>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F073D1">
        <w:rPr>
          <w:rFonts w:ascii="Times New Roman" w:hAnsi="Times New Roman" w:cs="Times New Roman"/>
          <w:sz w:val="28"/>
          <w:szCs w:val="28"/>
        </w:rPr>
        <w:t>расчет бюджетных ассигнований 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hyperlink r:id="rId10" w:history="1">
        <w:r w:rsidRPr="00F073D1">
          <w:rPr>
            <w:rFonts w:ascii="Times New Roman" w:hAnsi="Times New Roman" w:cs="Times New Roman"/>
            <w:sz w:val="28"/>
            <w:szCs w:val="28"/>
          </w:rPr>
          <w:t>статей 69.1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073D1">
          <w:rPr>
            <w:rFonts w:ascii="Times New Roman" w:hAnsi="Times New Roman" w:cs="Times New Roman"/>
            <w:sz w:val="28"/>
            <w:szCs w:val="28"/>
          </w:rPr>
          <w:t>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073D1">
          <w:rPr>
            <w:rFonts w:ascii="Times New Roman" w:hAnsi="Times New Roman" w:cs="Times New Roman"/>
            <w:sz w:val="28"/>
            <w:szCs w:val="28"/>
          </w:rPr>
          <w:t>74.1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F073D1">
          <w:rPr>
            <w:rFonts w:ascii="Times New Roman" w:hAnsi="Times New Roman" w:cs="Times New Roman"/>
            <w:sz w:val="28"/>
            <w:szCs w:val="28"/>
          </w:rPr>
          <w:t>78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F073D1">
          <w:rPr>
            <w:rFonts w:ascii="Times New Roman" w:hAnsi="Times New Roman" w:cs="Times New Roman"/>
            <w:sz w:val="28"/>
            <w:szCs w:val="28"/>
          </w:rPr>
          <w:t>78.1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F073D1">
          <w:rPr>
            <w:rFonts w:ascii="Times New Roman" w:hAnsi="Times New Roman" w:cs="Times New Roman"/>
            <w:sz w:val="28"/>
            <w:szCs w:val="28"/>
          </w:rPr>
          <w:t>79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F073D1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зависимости от вида бюджетного ассигнования одним из следующих методов или их комбинацией: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нормативным методом, когда расчет бюджетных ассигнований производится на основе нормативов, планируемых нормативов, утвержденных </w:t>
      </w:r>
      <w:r w:rsidRPr="00F073D1">
        <w:rPr>
          <w:rFonts w:ascii="Times New Roman" w:hAnsi="Times New Roman" w:cs="Times New Roman"/>
          <w:sz w:val="28"/>
          <w:szCs w:val="28"/>
        </w:rPr>
        <w:lastRenderedPageBreak/>
        <w:t>соответствующими нормативными правовыми актами, проектами нормативных правовых актов;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методом индексации, когда расчет бюджетных ассигнований производится путем индексации на коэффициент-дефлятор (иной коэффициент) объема бюджетных ассигнований текущего (предыдущего) финансового года;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плановым методом в соответствии с нормативными правовыми актами</w:t>
      </w:r>
      <w:r w:rsidR="007A0E9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7A0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 xml:space="preserve">, устанавливающими объем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Pr="00F073D1">
        <w:rPr>
          <w:rFonts w:ascii="Times New Roman" w:hAnsi="Times New Roman" w:cs="Times New Roman"/>
          <w:sz w:val="28"/>
          <w:szCs w:val="28"/>
        </w:rPr>
        <w:t>и/или порядок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F073D1">
        <w:rPr>
          <w:rFonts w:ascii="Times New Roman" w:hAnsi="Times New Roman" w:cs="Times New Roman"/>
          <w:sz w:val="28"/>
          <w:szCs w:val="28"/>
        </w:rPr>
        <w:t>определения;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иным методом, отличным от нормативного метода, метода индексации и планового метода.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Планирование</w:t>
      </w:r>
      <w:r>
        <w:rPr>
          <w:rFonts w:ascii="Times New Roman" w:hAnsi="Times New Roman" w:cs="Times New Roman"/>
          <w:sz w:val="28"/>
          <w:szCs w:val="28"/>
        </w:rPr>
        <w:t xml:space="preserve"> объема бюджетных ассигнований </w:t>
      </w:r>
      <w:r w:rsidRPr="00F073D1">
        <w:rPr>
          <w:rFonts w:ascii="Times New Roman" w:hAnsi="Times New Roman" w:cs="Times New Roman"/>
          <w:sz w:val="28"/>
          <w:szCs w:val="28"/>
        </w:rPr>
        <w:t xml:space="preserve">за счет целевых безвозмездных поступлений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Федерации, осуществляется в соответствии с проектом федерального закона о федеральном бюджете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2019 и 2020 годов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(в случае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073D1">
        <w:rPr>
          <w:rFonts w:ascii="Times New Roman" w:hAnsi="Times New Roman" w:cs="Times New Roman"/>
          <w:sz w:val="28"/>
          <w:szCs w:val="28"/>
        </w:rPr>
        <w:t>отсутствия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 федеральном бюджете</w:t>
      </w:r>
      <w:r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 годов</w:t>
      </w:r>
      <w:r w:rsidRPr="00F073D1">
        <w:rPr>
          <w:rFonts w:ascii="Times New Roman" w:hAnsi="Times New Roman" w:cs="Times New Roman"/>
          <w:sz w:val="28"/>
          <w:szCs w:val="28"/>
        </w:rPr>
        <w:t>),</w:t>
      </w:r>
      <w:r w:rsidR="007A0E98" w:rsidRPr="007A0E98">
        <w:rPr>
          <w:rFonts w:ascii="Times New Roman" w:hAnsi="Times New Roman" w:cs="Times New Roman"/>
          <w:sz w:val="28"/>
          <w:szCs w:val="28"/>
        </w:rPr>
        <w:t xml:space="preserve"> </w:t>
      </w:r>
      <w:r w:rsidR="007A0E98" w:rsidRPr="00F073D1">
        <w:rPr>
          <w:rFonts w:ascii="Times New Roman" w:hAnsi="Times New Roman" w:cs="Times New Roman"/>
          <w:sz w:val="28"/>
          <w:szCs w:val="28"/>
        </w:rPr>
        <w:t>с проектом</w:t>
      </w:r>
      <w:proofErr w:type="gramEnd"/>
      <w:r w:rsidR="007A0E98" w:rsidRPr="00F073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0E98">
        <w:rPr>
          <w:rFonts w:ascii="Times New Roman" w:hAnsi="Times New Roman" w:cs="Times New Roman"/>
          <w:sz w:val="28"/>
          <w:szCs w:val="28"/>
        </w:rPr>
        <w:t>областного</w:t>
      </w:r>
      <w:r w:rsidR="006E2718">
        <w:rPr>
          <w:rFonts w:ascii="Times New Roman" w:hAnsi="Times New Roman" w:cs="Times New Roman"/>
          <w:sz w:val="28"/>
          <w:szCs w:val="28"/>
        </w:rPr>
        <w:t xml:space="preserve"> закона об областном </w:t>
      </w:r>
      <w:r w:rsidR="007A0E98" w:rsidRPr="00F073D1">
        <w:rPr>
          <w:rFonts w:ascii="Times New Roman" w:hAnsi="Times New Roman" w:cs="Times New Roman"/>
          <w:sz w:val="28"/>
          <w:szCs w:val="28"/>
        </w:rPr>
        <w:t xml:space="preserve"> бюджете на </w:t>
      </w:r>
      <w:r w:rsidR="007A0E98">
        <w:rPr>
          <w:rFonts w:ascii="Times New Roman" w:hAnsi="Times New Roman" w:cs="Times New Roman"/>
          <w:sz w:val="28"/>
          <w:szCs w:val="28"/>
        </w:rPr>
        <w:t>2018</w:t>
      </w:r>
      <w:r w:rsidR="007A0E98"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7A0E98">
        <w:rPr>
          <w:rFonts w:ascii="Times New Roman" w:hAnsi="Times New Roman" w:cs="Times New Roman"/>
          <w:sz w:val="28"/>
          <w:szCs w:val="28"/>
        </w:rPr>
        <w:t xml:space="preserve"> 2019 и 2020 годов</w:t>
      </w:r>
      <w:r w:rsidR="007A0E98" w:rsidRPr="00F073D1">
        <w:rPr>
          <w:rFonts w:ascii="Times New Roman" w:hAnsi="Times New Roman" w:cs="Times New Roman"/>
          <w:sz w:val="28"/>
          <w:szCs w:val="28"/>
        </w:rPr>
        <w:t xml:space="preserve"> (в случае </w:t>
      </w:r>
      <w:r w:rsidR="007A0E98">
        <w:rPr>
          <w:rFonts w:ascii="Times New Roman" w:hAnsi="Times New Roman" w:cs="Times New Roman"/>
          <w:sz w:val="28"/>
          <w:szCs w:val="28"/>
        </w:rPr>
        <w:t xml:space="preserve">его </w:t>
      </w:r>
      <w:r w:rsidR="007A0E98" w:rsidRPr="00F073D1">
        <w:rPr>
          <w:rFonts w:ascii="Times New Roman" w:hAnsi="Times New Roman" w:cs="Times New Roman"/>
          <w:sz w:val="28"/>
          <w:szCs w:val="28"/>
        </w:rPr>
        <w:t>отсутствия</w:t>
      </w:r>
      <w:r w:rsidR="007A0E98">
        <w:rPr>
          <w:rFonts w:ascii="Times New Roman" w:hAnsi="Times New Roman" w:cs="Times New Roman"/>
          <w:sz w:val="28"/>
          <w:szCs w:val="28"/>
        </w:rPr>
        <w:t xml:space="preserve"> –</w:t>
      </w:r>
      <w:r w:rsidR="007A0E98" w:rsidRPr="00F073D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6E2718">
        <w:rPr>
          <w:rFonts w:ascii="Times New Roman" w:hAnsi="Times New Roman" w:cs="Times New Roman"/>
          <w:sz w:val="28"/>
          <w:szCs w:val="28"/>
        </w:rPr>
        <w:t>областным</w:t>
      </w:r>
      <w:r w:rsidR="007A0E98" w:rsidRPr="00F073D1">
        <w:rPr>
          <w:rFonts w:ascii="Times New Roman" w:hAnsi="Times New Roman" w:cs="Times New Roman"/>
          <w:sz w:val="28"/>
          <w:szCs w:val="28"/>
        </w:rPr>
        <w:t xml:space="preserve"> законом о</w:t>
      </w:r>
      <w:r w:rsidR="006E2718">
        <w:rPr>
          <w:rFonts w:ascii="Times New Roman" w:hAnsi="Times New Roman" w:cs="Times New Roman"/>
          <w:sz w:val="28"/>
          <w:szCs w:val="28"/>
        </w:rPr>
        <w:t>б</w:t>
      </w:r>
      <w:r w:rsidR="007A0E98" w:rsidRPr="00F073D1">
        <w:rPr>
          <w:rFonts w:ascii="Times New Roman" w:hAnsi="Times New Roman" w:cs="Times New Roman"/>
          <w:sz w:val="28"/>
          <w:szCs w:val="28"/>
        </w:rPr>
        <w:t xml:space="preserve"> </w:t>
      </w:r>
      <w:r w:rsidR="006E2718">
        <w:rPr>
          <w:rFonts w:ascii="Times New Roman" w:hAnsi="Times New Roman" w:cs="Times New Roman"/>
          <w:sz w:val="28"/>
          <w:szCs w:val="28"/>
        </w:rPr>
        <w:t>областн</w:t>
      </w:r>
      <w:r w:rsidR="007A0E98" w:rsidRPr="00F073D1">
        <w:rPr>
          <w:rFonts w:ascii="Times New Roman" w:hAnsi="Times New Roman" w:cs="Times New Roman"/>
          <w:sz w:val="28"/>
          <w:szCs w:val="28"/>
        </w:rPr>
        <w:t>ом бюджете</w:t>
      </w:r>
      <w:r w:rsidR="007A0E98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 годов</w:t>
      </w:r>
      <w:r w:rsidR="007A0E98" w:rsidRPr="00F073D1">
        <w:rPr>
          <w:rFonts w:ascii="Times New Roman" w:hAnsi="Times New Roman" w:cs="Times New Roman"/>
          <w:sz w:val="28"/>
          <w:szCs w:val="28"/>
        </w:rPr>
        <w:t>)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другими нормативными правовыми актами и </w:t>
      </w:r>
      <w:r>
        <w:rPr>
          <w:rFonts w:ascii="Times New Roman" w:hAnsi="Times New Roman" w:cs="Times New Roman"/>
          <w:sz w:val="28"/>
          <w:szCs w:val="28"/>
        </w:rPr>
        <w:t>вступившими в силу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решениями Правительства Российской Федерации, иных федеральных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органов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власти, устанавливающими распределение межбюджетных трансфертов между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субъектами Российской Федерации.</w:t>
      </w:r>
    </w:p>
    <w:p w:rsidR="00B145D8" w:rsidRDefault="00B145D8" w:rsidP="00B145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B51BD">
        <w:rPr>
          <w:rFonts w:ascii="Times New Roman" w:hAnsi="Times New Roman" w:cs="Times New Roman"/>
          <w:sz w:val="28"/>
          <w:szCs w:val="28"/>
        </w:rPr>
        <w:t>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Планирование</w:t>
      </w:r>
      <w:r w:rsidRPr="007B51BD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действующих расходных обязательств на очередной финансовый год и плановый период</w:t>
      </w:r>
    </w:p>
    <w:p w:rsidR="00B145D8" w:rsidRDefault="00B145D8" w:rsidP="00B145D8">
      <w:pPr>
        <w:pStyle w:val="ConsPlusNormal"/>
        <w:ind w:left="1260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2.1.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5" w:name="P89"/>
      <w:bookmarkEnd w:id="5"/>
      <w:r>
        <w:rPr>
          <w:rFonts w:ascii="Times New Roman" w:hAnsi="Times New Roman" w:cs="Times New Roman"/>
          <w:sz w:val="28"/>
          <w:szCs w:val="28"/>
        </w:rPr>
        <w:t xml:space="preserve">Формирование бюджетных ассигнований на оплату труда в органах государственной власти, в т.ч. территориальных органах, </w:t>
      </w:r>
    </w:p>
    <w:p w:rsidR="00B145D8" w:rsidRPr="00E92D91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>
        <w:rPr>
          <w:rFonts w:ascii="Times New Roman" w:hAnsi="Times New Roman" w:cs="Times New Roman"/>
          <w:sz w:val="28"/>
          <w:szCs w:val="28"/>
        </w:rPr>
        <w:t>, казенных учреждениях</w:t>
      </w: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718" w:rsidRPr="00F82DAF" w:rsidRDefault="006E2718" w:rsidP="006E27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82DAF">
        <w:rPr>
          <w:sz w:val="28"/>
          <w:szCs w:val="28"/>
        </w:rPr>
        <w:t xml:space="preserve">Формирование бюджетных ассигнований на оплату труда лиц, замещающих </w:t>
      </w:r>
      <w:r>
        <w:rPr>
          <w:sz w:val="28"/>
          <w:szCs w:val="28"/>
        </w:rPr>
        <w:t>муниципаль</w:t>
      </w:r>
      <w:r w:rsidRPr="00F82DAF">
        <w:rPr>
          <w:sz w:val="28"/>
          <w:szCs w:val="28"/>
        </w:rPr>
        <w:t xml:space="preserve">ные должности, должности </w:t>
      </w:r>
      <w:r>
        <w:rPr>
          <w:sz w:val="28"/>
          <w:szCs w:val="28"/>
        </w:rPr>
        <w:t>муниципальной</w:t>
      </w:r>
      <w:r w:rsidRPr="00F82DAF">
        <w:rPr>
          <w:sz w:val="28"/>
          <w:szCs w:val="28"/>
        </w:rPr>
        <w:t xml:space="preserve"> </w:t>
      </w:r>
      <w:r w:rsidRPr="00144957">
        <w:rPr>
          <w:sz w:val="28"/>
          <w:szCs w:val="28"/>
        </w:rPr>
        <w:t xml:space="preserve">службы Новосибирской области, осуществляется в соответствии с </w:t>
      </w:r>
      <w:r>
        <w:rPr>
          <w:sz w:val="28"/>
          <w:szCs w:val="28"/>
        </w:rPr>
        <w:t>законом Новосибирской области от 30.10.2007 N 157-ОЗ "О муниципальной службе в Новосибирской области" и</w:t>
      </w:r>
      <w:r w:rsidRPr="00144957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>Правительства</w:t>
      </w:r>
      <w:r w:rsidRPr="00144957">
        <w:rPr>
          <w:sz w:val="28"/>
          <w:szCs w:val="28"/>
        </w:rPr>
        <w:t xml:space="preserve"> Новосибирской области от </w:t>
      </w:r>
      <w:r>
        <w:rPr>
          <w:sz w:val="28"/>
          <w:szCs w:val="28"/>
        </w:rPr>
        <w:t>31.01.2017</w:t>
      </w:r>
      <w:r w:rsidRPr="00144957">
        <w:rPr>
          <w:sz w:val="28"/>
          <w:szCs w:val="28"/>
        </w:rPr>
        <w:t xml:space="preserve"> N 20-п </w:t>
      </w:r>
      <w:r>
        <w:rPr>
          <w:sz w:val="28"/>
          <w:szCs w:val="28"/>
        </w:rPr>
        <w:t>«</w:t>
      </w:r>
      <w:r w:rsidRPr="00144957">
        <w:rPr>
          <w:sz w:val="28"/>
          <w:szCs w:val="28"/>
        </w:rPr>
        <w:t>О нормативах формирования расходов на оплату труда</w:t>
      </w:r>
      <w:r>
        <w:rPr>
          <w:sz w:val="28"/>
          <w:szCs w:val="28"/>
        </w:rPr>
        <w:t xml:space="preserve"> депутатов, выборных должностных</w:t>
      </w:r>
      <w:r w:rsidRPr="00144957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местного самоуправления</w:t>
      </w:r>
      <w:r w:rsidRPr="00144957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осуществляющих </w:t>
      </w:r>
      <w:r w:rsidR="009242CB">
        <w:rPr>
          <w:sz w:val="28"/>
          <w:szCs w:val="28"/>
        </w:rPr>
        <w:t>свои</w:t>
      </w:r>
      <w:r>
        <w:rPr>
          <w:sz w:val="28"/>
          <w:szCs w:val="28"/>
        </w:rPr>
        <w:t xml:space="preserve"> полномочия на постоянной основе</w:t>
      </w:r>
      <w:proofErr w:type="gramEnd"/>
      <w:r w:rsidRPr="00144957">
        <w:rPr>
          <w:sz w:val="28"/>
          <w:szCs w:val="28"/>
        </w:rPr>
        <w:t xml:space="preserve">, муниципальных служащих и </w:t>
      </w:r>
      <w:r>
        <w:rPr>
          <w:sz w:val="28"/>
          <w:szCs w:val="28"/>
        </w:rPr>
        <w:t xml:space="preserve">(или) </w:t>
      </w:r>
      <w:r w:rsidRPr="00144957">
        <w:rPr>
          <w:sz w:val="28"/>
          <w:szCs w:val="28"/>
        </w:rPr>
        <w:t xml:space="preserve">содержание органов местного самоуправления </w:t>
      </w:r>
      <w:r>
        <w:rPr>
          <w:sz w:val="28"/>
          <w:szCs w:val="28"/>
        </w:rPr>
        <w:t>муниципальных образований</w:t>
      </w:r>
      <w:r w:rsidRPr="00144957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»</w:t>
      </w:r>
      <w:r w:rsidRPr="00144957">
        <w:rPr>
          <w:sz w:val="28"/>
          <w:szCs w:val="28"/>
        </w:rPr>
        <w:t>. При расчете применяется средний размер ежемесячного денежного поощрения для всех категорий и</w:t>
      </w:r>
      <w:r w:rsidRPr="00F82DAF">
        <w:rPr>
          <w:sz w:val="28"/>
          <w:szCs w:val="28"/>
        </w:rPr>
        <w:t xml:space="preserve"> групп должностей, при этом для </w:t>
      </w:r>
      <w:proofErr w:type="gramStart"/>
      <w:r w:rsidRPr="00F82DAF">
        <w:rPr>
          <w:sz w:val="28"/>
          <w:szCs w:val="28"/>
        </w:rPr>
        <w:t xml:space="preserve">руководителей органов </w:t>
      </w:r>
      <w:r>
        <w:rPr>
          <w:sz w:val="28"/>
          <w:szCs w:val="28"/>
        </w:rPr>
        <w:t>местного самоуправления</w:t>
      </w:r>
      <w:r w:rsidRPr="00F82DAF">
        <w:rPr>
          <w:sz w:val="28"/>
          <w:szCs w:val="28"/>
        </w:rPr>
        <w:t xml:space="preserve">, замещающих </w:t>
      </w:r>
      <w:r>
        <w:rPr>
          <w:sz w:val="28"/>
          <w:szCs w:val="28"/>
        </w:rPr>
        <w:t>муниципальные</w:t>
      </w:r>
      <w:r w:rsidRPr="00F82DAF">
        <w:rPr>
          <w:sz w:val="28"/>
          <w:szCs w:val="28"/>
        </w:rPr>
        <w:t xml:space="preserve"> должности применяется</w:t>
      </w:r>
      <w:proofErr w:type="gramEnd"/>
      <w:r w:rsidRPr="00F82DAF">
        <w:rPr>
          <w:sz w:val="28"/>
          <w:szCs w:val="28"/>
        </w:rPr>
        <w:t xml:space="preserve"> максимальный размер ежемесячного денежного поощрения. 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F073D1">
        <w:rPr>
          <w:rFonts w:ascii="Times New Roman" w:hAnsi="Times New Roman" w:cs="Times New Roman"/>
          <w:sz w:val="28"/>
          <w:szCs w:val="28"/>
        </w:rPr>
        <w:t xml:space="preserve">ля лиц, замещающих должности, не являющиеся должностями </w:t>
      </w:r>
      <w:r w:rsidR="006E2718">
        <w:rPr>
          <w:rFonts w:ascii="Times New Roman" w:hAnsi="Times New Roman" w:cs="Times New Roman"/>
          <w:sz w:val="28"/>
          <w:szCs w:val="28"/>
        </w:rPr>
        <w:t>муниципальной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граж</w:t>
      </w:r>
      <w:r>
        <w:rPr>
          <w:rFonts w:ascii="Times New Roman" w:hAnsi="Times New Roman" w:cs="Times New Roman"/>
          <w:sz w:val="28"/>
          <w:szCs w:val="28"/>
        </w:rPr>
        <w:t>данской службы в органах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 w:rsidR="006E271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Губернатора Новосибирской области от 17.05.2007 </w:t>
      </w:r>
      <w:r>
        <w:rPr>
          <w:rFonts w:ascii="Times New Roman" w:hAnsi="Times New Roman" w:cs="Times New Roman"/>
          <w:sz w:val="28"/>
          <w:szCs w:val="28"/>
        </w:rPr>
        <w:t>№ 206 «</w:t>
      </w:r>
      <w:r w:rsidRPr="00F073D1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</w:t>
      </w:r>
      <w:r>
        <w:rPr>
          <w:rFonts w:ascii="Times New Roman" w:hAnsi="Times New Roman" w:cs="Times New Roman"/>
          <w:sz w:val="28"/>
          <w:szCs w:val="28"/>
        </w:rPr>
        <w:t>х органах Новосибирской области»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95827" w:rsidRDefault="00A95827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DAF">
        <w:rPr>
          <w:rFonts w:ascii="Times New Roman" w:hAnsi="Times New Roman" w:cs="Times New Roman"/>
          <w:sz w:val="28"/>
          <w:szCs w:val="28"/>
        </w:rPr>
        <w:t xml:space="preserve">За основу формирования бюджетных ассигнований принимается утвержденная в установленном порядке штатная численность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2DAF">
        <w:rPr>
          <w:rFonts w:ascii="Times New Roman" w:hAnsi="Times New Roman" w:cs="Times New Roman"/>
          <w:sz w:val="28"/>
          <w:szCs w:val="28"/>
        </w:rPr>
        <w:t xml:space="preserve">ргана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82DAF">
        <w:rPr>
          <w:rFonts w:ascii="Times New Roman" w:hAnsi="Times New Roman" w:cs="Times New Roman"/>
          <w:sz w:val="28"/>
          <w:szCs w:val="28"/>
        </w:rPr>
        <w:t xml:space="preserve"> Новосибирской области на 1 июля текущего года, предшествующего очередному финансовому году.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В случае принятия решения о</w:t>
      </w:r>
      <w:r w:rsidR="009242CB">
        <w:rPr>
          <w:rFonts w:ascii="Times New Roman" w:hAnsi="Times New Roman" w:cs="Times New Roman"/>
          <w:sz w:val="28"/>
          <w:szCs w:val="28"/>
        </w:rPr>
        <w:t>б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увеличении предельной штатной численности в период после 1 июля текущего года, предшествующего очередному финансовому году, для определения бюджетных ассигнований по фонду оплаты труда на очередной финансовый год и плановый период принимаются расчеты исходя из</w:t>
      </w:r>
      <w:r w:rsidR="00F27347">
        <w:rPr>
          <w:rFonts w:ascii="Times New Roman" w:hAnsi="Times New Roman" w:cs="Times New Roman"/>
          <w:sz w:val="28"/>
          <w:szCs w:val="28"/>
        </w:rPr>
        <w:t xml:space="preserve"> предельной штатной численности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F27347" w:rsidRPr="00F82DAF" w:rsidRDefault="00F27347" w:rsidP="00F273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DAF">
        <w:rPr>
          <w:rFonts w:ascii="Times New Roman" w:hAnsi="Times New Roman" w:cs="Times New Roman"/>
          <w:sz w:val="28"/>
          <w:szCs w:val="28"/>
        </w:rPr>
        <w:t xml:space="preserve">При планировании расходов на служебные командировки лиц, замещающих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82DAF">
        <w:rPr>
          <w:rFonts w:ascii="Times New Roman" w:hAnsi="Times New Roman" w:cs="Times New Roman"/>
          <w:sz w:val="28"/>
          <w:szCs w:val="28"/>
        </w:rPr>
        <w:t xml:space="preserve">ные должности, </w:t>
      </w:r>
      <w:r>
        <w:rPr>
          <w:rFonts w:ascii="Times New Roman" w:hAnsi="Times New Roman" w:cs="Times New Roman"/>
          <w:sz w:val="28"/>
          <w:szCs w:val="28"/>
        </w:rPr>
        <w:t>должности муниципальных</w:t>
      </w:r>
      <w:r w:rsidRPr="00F82DAF">
        <w:rPr>
          <w:rFonts w:ascii="Times New Roman" w:hAnsi="Times New Roman" w:cs="Times New Roman"/>
          <w:sz w:val="28"/>
          <w:szCs w:val="28"/>
        </w:rPr>
        <w:t xml:space="preserve"> служащих и лиц, замещающих должности, не являющиеся должностями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82DAF">
        <w:rPr>
          <w:rFonts w:ascii="Times New Roman" w:hAnsi="Times New Roman" w:cs="Times New Roman"/>
          <w:sz w:val="28"/>
          <w:szCs w:val="28"/>
        </w:rPr>
        <w:t xml:space="preserve"> службы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DAF">
        <w:rPr>
          <w:rFonts w:ascii="Times New Roman" w:hAnsi="Times New Roman" w:cs="Times New Roman"/>
          <w:sz w:val="28"/>
          <w:szCs w:val="28"/>
        </w:rPr>
        <w:t>Новосибирской области, на очередной финансовый год и плановый период предельный объем расходов не должен превышать расходы, рассчитанные по следующим коэффициентам к планируемым в соответствии с настоящей Методикой ассигнованиям на заработную плату</w:t>
      </w:r>
      <w:proofErr w:type="gramEnd"/>
      <w:r w:rsidRPr="00F82DAF">
        <w:rPr>
          <w:rFonts w:ascii="Times New Roman" w:hAnsi="Times New Roman" w:cs="Times New Roman"/>
          <w:sz w:val="28"/>
          <w:szCs w:val="28"/>
        </w:rPr>
        <w:t xml:space="preserve"> (без учета начислений на выплаты по оплате труда):</w:t>
      </w:r>
    </w:p>
    <w:p w:rsidR="00F27347" w:rsidRPr="00F82DAF" w:rsidRDefault="00F27347" w:rsidP="00F273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82DAF">
        <w:rPr>
          <w:rFonts w:ascii="Times New Roman" w:hAnsi="Times New Roman" w:cs="Times New Roman"/>
          <w:sz w:val="28"/>
          <w:szCs w:val="28"/>
        </w:rPr>
        <w:t xml:space="preserve"> Новосибирской области - до 0,06;</w:t>
      </w:r>
    </w:p>
    <w:p w:rsidR="00F27347" w:rsidRPr="00F82DAF" w:rsidRDefault="00F27347" w:rsidP="00F273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2DAF">
        <w:rPr>
          <w:rFonts w:ascii="Times New Roman" w:hAnsi="Times New Roman" w:cs="Times New Roman"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82DAF">
        <w:rPr>
          <w:rFonts w:ascii="Times New Roman" w:hAnsi="Times New Roman" w:cs="Times New Roman"/>
          <w:sz w:val="28"/>
          <w:szCs w:val="28"/>
        </w:rPr>
        <w:t xml:space="preserve"> Новосибирской области - до 0,04;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оплату труда работников </w:t>
      </w:r>
      <w:r w:rsidR="00F27347">
        <w:rPr>
          <w:rFonts w:ascii="Times New Roman" w:hAnsi="Times New Roman" w:cs="Times New Roman"/>
          <w:sz w:val="28"/>
          <w:szCs w:val="28"/>
        </w:rPr>
        <w:t>муниципальн</w:t>
      </w:r>
      <w:r w:rsidRPr="00F073D1">
        <w:rPr>
          <w:rFonts w:ascii="Times New Roman" w:hAnsi="Times New Roman" w:cs="Times New Roman"/>
          <w:sz w:val="28"/>
          <w:szCs w:val="28"/>
        </w:rPr>
        <w:t>ых казенных учреждений, иных категорий работников, в соответствии с трудовыми договорами (служебными контрактами, контрактами) и законодательством Российской Федерации, законодательством Новосибирской области, рассчитываются следующим методом, по формуле: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3B5FC3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 =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+ 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proofErr w:type="gramStart"/>
      <w:r w:rsidRPr="003B5FC3" w:rsidDel="00E47253">
        <w:rPr>
          <w:rFonts w:ascii="Times New Roman" w:hAnsi="Times New Roman" w:cs="Times New Roman"/>
          <w:sz w:val="28"/>
          <w:szCs w:val="28"/>
        </w:rPr>
        <w:t xml:space="preserve"> </w:t>
      </w:r>
      <w:r w:rsidRPr="003B5FC3"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(1 + ЗП(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к(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 / 12), где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2017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D41858">
        <w:rPr>
          <w:rFonts w:ascii="Times New Roman" w:hAnsi="Times New Roman" w:cs="Times New Roman"/>
          <w:sz w:val="28"/>
          <w:szCs w:val="28"/>
        </w:rPr>
        <w:t>решение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м о </w:t>
      </w:r>
      <w:r w:rsidR="00A3208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F073D1">
        <w:rPr>
          <w:rFonts w:ascii="Times New Roman" w:hAnsi="Times New Roman" w:cs="Times New Roman"/>
          <w:sz w:val="28"/>
          <w:szCs w:val="28"/>
        </w:rPr>
        <w:t>бюджете;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</w:t>
      </w:r>
      <w:r w:rsidRPr="00F073D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дополнительные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</w:t>
      </w:r>
      <w:r w:rsidRPr="00F073D1">
        <w:rPr>
          <w:rFonts w:ascii="Times New Roman" w:hAnsi="Times New Roman" w:cs="Times New Roman"/>
          <w:sz w:val="28"/>
          <w:szCs w:val="28"/>
        </w:rPr>
        <w:lastRenderedPageBreak/>
        <w:t>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);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ЗП(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оплаты труда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к(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количество месяцев до конца i-того года с начала индексации оплаты труда работников бюджетных учреждений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на который осуществляется расчет предельных объемов бюджетных ассигнований.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2.2.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иные выплаты в соответствии с трудовыми договорами (служебными контрактами, контрактами) и законодательством Российской Федерации</w:t>
      </w: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иные выплаты в соответствии с трудовыми договорами (служебными контрактами, контрактами) и законодательством Российской Федерации (</w:t>
      </w:r>
      <w:hyperlink r:id="rId17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БК РФ) р</w:t>
      </w:r>
      <w:r w:rsidRPr="00F073D1">
        <w:rPr>
          <w:rFonts w:ascii="Times New Roman" w:hAnsi="Times New Roman" w:cs="Times New Roman"/>
          <w:sz w:val="28"/>
          <w:szCs w:val="28"/>
        </w:rPr>
        <w:t>ассчитываются следующим методом, по формуле: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3B5FC3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 =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+ 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I(i), где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2017 год</w:t>
      </w:r>
      <w:r w:rsidRPr="00F073D1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D41858"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</w:t>
      </w:r>
      <w:r w:rsidR="00A3208B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073D1" w:rsidDel="00E47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од, требуемые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);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3. 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закупки товаров</w:t>
      </w:r>
      <w:r w:rsidR="00040E1C">
        <w:rPr>
          <w:rFonts w:ascii="Times New Roman" w:hAnsi="Times New Roman" w:cs="Times New Roman"/>
          <w:sz w:val="28"/>
          <w:szCs w:val="28"/>
        </w:rPr>
        <w:t xml:space="preserve">, работ, услуг для обеспечения </w:t>
      </w:r>
      <w:r w:rsidR="00D41858">
        <w:rPr>
          <w:rFonts w:ascii="Times New Roman" w:hAnsi="Times New Roman" w:cs="Times New Roman"/>
          <w:sz w:val="28"/>
          <w:szCs w:val="28"/>
        </w:rPr>
        <w:t>муниципальны</w:t>
      </w:r>
      <w:r w:rsidRPr="007B51BD">
        <w:rPr>
          <w:rFonts w:ascii="Times New Roman" w:hAnsi="Times New Roman" w:cs="Times New Roman"/>
          <w:sz w:val="28"/>
          <w:szCs w:val="28"/>
        </w:rPr>
        <w:t>х нужд</w:t>
      </w: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Бюджетные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закупки товаров, работ, услуг для обеспечения </w:t>
      </w:r>
      <w:r w:rsidR="00D41858"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нужд (</w:t>
      </w:r>
      <w:hyperlink r:id="rId18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БК РФ</w:t>
      </w:r>
      <w:r w:rsidRPr="00F073D1">
        <w:rPr>
          <w:rFonts w:ascii="Times New Roman" w:hAnsi="Times New Roman" w:cs="Times New Roman"/>
          <w:sz w:val="28"/>
          <w:szCs w:val="28"/>
        </w:rPr>
        <w:t>), а также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закупку товаров, работ и услуг для </w:t>
      </w:r>
      <w:r w:rsidR="00D41858"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нужд (за исключением бюджетных ассигнований для обеспечения выполнения функций казенного учреждения) и бюджетных ассигнований на осуществление </w:t>
      </w:r>
      <w:r w:rsidR="00D41858">
        <w:rPr>
          <w:rFonts w:ascii="Times New Roman" w:hAnsi="Times New Roman" w:cs="Times New Roman"/>
          <w:sz w:val="28"/>
          <w:szCs w:val="28"/>
        </w:rPr>
        <w:t>бюджетных инвестиций в объекты муниципальной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собственности казенных учреждений в целях оказания </w:t>
      </w:r>
      <w:r w:rsidR="00D41858"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услуг физическим и юридическим лицам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(</w:t>
      </w:r>
      <w:hyperlink r:id="rId19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за исключением бюджетных ассигнований дорожного фонда</w:t>
      </w:r>
      <w:r w:rsidR="00D41858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рассчитываются следующим методом, по формуле: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3B5FC3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 =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+ 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I(i), где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2017 год</w:t>
      </w:r>
      <w:r w:rsidRPr="00F073D1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D41858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F073D1">
        <w:rPr>
          <w:rFonts w:ascii="Times New Roman" w:hAnsi="Times New Roman" w:cs="Times New Roman"/>
          <w:sz w:val="28"/>
          <w:szCs w:val="28"/>
        </w:rPr>
        <w:t>о</w:t>
      </w:r>
      <w:r w:rsidR="00A3208B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);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D1">
        <w:rPr>
          <w:rFonts w:ascii="Times New Roman" w:hAnsi="Times New Roman" w:cs="Times New Roman"/>
          <w:sz w:val="28"/>
          <w:szCs w:val="28"/>
        </w:rPr>
        <w:t xml:space="preserve">Бюджетные ассигнования на бюджетные инвестиции формируются исходя из прогнозируемого остатка сметной стоимости и нормативных сроков строительства в соответствии с приоритетами: завершение начатых объектов, недопущение чрезвычайных ситуаций, обеспечение 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по объектам, финансируемым за счет средств федерального бюджета, внебюджетных источников, безусловное исполнение указов Президента РФ, наличие проектно-сметной документации, имеющей положительное заключение вневедомственной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52">
        <w:rPr>
          <w:rFonts w:ascii="Times New Roman" w:hAnsi="Times New Roman" w:cs="Times New Roman"/>
          <w:sz w:val="28"/>
          <w:szCs w:val="28"/>
        </w:rPr>
        <w:t>и оценку достоверности сметной стоимости строительства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B23B9F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уплату налогов, сборов и </w:t>
      </w:r>
      <w:r w:rsidRPr="00B23B9F">
        <w:rPr>
          <w:rFonts w:ascii="Times New Roman" w:hAnsi="Times New Roman" w:cs="Times New Roman"/>
          <w:sz w:val="28"/>
          <w:szCs w:val="28"/>
        </w:rPr>
        <w:t>иных обязательных платежей в бюджетную систему Российской Федерации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Бюджетные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уплату налогов, сборов и иных обязательных платежей в бюджетную систему Российской Федерации (</w:t>
      </w:r>
      <w:hyperlink r:id="rId20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принимаются равными объемам бюджетных ассигнований на уплату соответствующих налогов, сборов и иных обязательных платежей в бюджетную систему Российской Федерации в предыдущем году либо рассчитываются отдельно по видам налогов, сборов и иных обязательных платежей по формуле:</w:t>
      </w:r>
      <w:proofErr w:type="gramEnd"/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7B51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Pr="00F073D1">
        <w:rPr>
          <w:rFonts w:ascii="Times New Roman" w:hAnsi="Times New Roman" w:cs="Times New Roman"/>
          <w:sz w:val="28"/>
          <w:szCs w:val="28"/>
        </w:rPr>
        <w:t>База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7B51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) x </w:t>
      </w:r>
      <w:r w:rsidRPr="00F073D1">
        <w:rPr>
          <w:rFonts w:ascii="Times New Roman" w:hAnsi="Times New Roman" w:cs="Times New Roman"/>
          <w:sz w:val="28"/>
          <w:szCs w:val="28"/>
        </w:rPr>
        <w:t>СН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7B51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) / 100, </w:t>
      </w:r>
      <w:r w:rsidRPr="00F073D1">
        <w:rPr>
          <w:rFonts w:ascii="Times New Roman" w:hAnsi="Times New Roman" w:cs="Times New Roman"/>
          <w:sz w:val="28"/>
          <w:szCs w:val="28"/>
        </w:rPr>
        <w:t>где</w:t>
      </w:r>
    </w:p>
    <w:p w:rsidR="00B145D8" w:rsidRPr="007B51BD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База(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налоговой базы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СН(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значение средней налоговой ставки в i-том году, применявшееся при расчете объема бюджетного ассигнования i-того года;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на который осуществляется расчет предельных объемов бюджетных ассигнований.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2.5.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некоммерческим организациям, не являющимся </w:t>
      </w:r>
      <w:r w:rsidR="00D4185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7B51BD">
        <w:rPr>
          <w:rFonts w:ascii="Times New Roman" w:hAnsi="Times New Roman" w:cs="Times New Roman"/>
          <w:sz w:val="28"/>
          <w:szCs w:val="28"/>
        </w:rPr>
        <w:t xml:space="preserve">учреждениями, в том числе в соответствии с договорами (соглашениями) на оказание указанными организациями </w:t>
      </w:r>
      <w:r w:rsidR="00D41858">
        <w:rPr>
          <w:rFonts w:ascii="Times New Roman" w:hAnsi="Times New Roman" w:cs="Times New Roman"/>
          <w:sz w:val="28"/>
          <w:szCs w:val="28"/>
        </w:rPr>
        <w:t>муниципальных</w:t>
      </w:r>
      <w:r w:rsidRPr="007B51BD">
        <w:rPr>
          <w:rFonts w:ascii="Times New Roman" w:hAnsi="Times New Roman" w:cs="Times New Roman"/>
          <w:sz w:val="28"/>
          <w:szCs w:val="28"/>
        </w:rPr>
        <w:t xml:space="preserve"> услуг (выполнение работ) физическим и (или) юридическим лицам</w:t>
      </w: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073D1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некоммерческ</w:t>
      </w:r>
      <w:r w:rsidR="00D41858">
        <w:rPr>
          <w:rFonts w:ascii="Times New Roman" w:hAnsi="Times New Roman" w:cs="Times New Roman"/>
          <w:sz w:val="28"/>
          <w:szCs w:val="28"/>
        </w:rPr>
        <w:t xml:space="preserve">им </w:t>
      </w:r>
      <w:r w:rsidR="00D41858">
        <w:rPr>
          <w:rFonts w:ascii="Times New Roman" w:hAnsi="Times New Roman" w:cs="Times New Roman"/>
          <w:sz w:val="28"/>
          <w:szCs w:val="28"/>
        </w:rPr>
        <w:lastRenderedPageBreak/>
        <w:t>организациям, не являющимся муниципальными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учреждениями, в том числе в соответствии с договорами (соглашениями) на оказание указанными организациями </w:t>
      </w:r>
      <w:r w:rsidR="00D41858"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услуг (выполнение работ) физическим и (или) юридическим лицам (</w:t>
      </w:r>
      <w:hyperlink r:id="rId21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073D1">
        <w:rPr>
          <w:rFonts w:ascii="Times New Roman" w:hAnsi="Times New Roman" w:cs="Times New Roman"/>
          <w:sz w:val="28"/>
          <w:szCs w:val="28"/>
        </w:rPr>
        <w:t>плановым методом, в случае если нормативные правовые акты, устанавливающие данные субсидии, имеют установленный срок действия;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073D1">
        <w:rPr>
          <w:rFonts w:ascii="Times New Roman" w:hAnsi="Times New Roman" w:cs="Times New Roman"/>
          <w:sz w:val="28"/>
          <w:szCs w:val="28"/>
        </w:rPr>
        <w:t>в иных случаях по формуле: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3B5FC3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 =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+ 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I(i), где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D41858"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);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6.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</w:t>
      </w: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 (</w:t>
      </w:r>
      <w:hyperlink r:id="rId22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74.1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рассчитываются нормативным методом путем умножения действующего норматива на прогнозируемую численность физических лиц, являющихся получателями мер социальной поддержки, а также в случае необходимости методом индексации с учетом расходов доставки.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социальное обеспечение населения, за исключением бюджетных ассигнований на исполнение публичных нормативных обязательств</w:t>
      </w:r>
    </w:p>
    <w:p w:rsidR="00B145D8" w:rsidRPr="00F073D1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социальное обеспечение населения, за исключением бюджетных ассигнований на исполнение публичных нормативных обязательств (</w:t>
      </w:r>
      <w:hyperlink r:id="rId23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74.1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073D1">
        <w:rPr>
          <w:rFonts w:ascii="Times New Roman" w:hAnsi="Times New Roman" w:cs="Times New Roman"/>
          <w:sz w:val="28"/>
          <w:szCs w:val="28"/>
        </w:rPr>
        <w:t>Нормативным методом, в случае изменения закона, нормативного правового акта, определяющего размер либо порядок определения объемов бюджетных ассигнований, путем индексации действующего норматива и умножения его на прогнозируемую численность физических лиц, являющихся получателями мер социальной поддержки, либо с применением условного расчетного норматива по следующей формуле: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5FC3">
        <w:rPr>
          <w:rFonts w:ascii="Times New Roman" w:hAnsi="Times New Roman" w:cs="Times New Roman"/>
          <w:sz w:val="28"/>
          <w:szCs w:val="28"/>
        </w:rPr>
        <w:lastRenderedPageBreak/>
        <w:t>БА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7B51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>) =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КПбаза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>) x I(</w:t>
      </w:r>
      <w:proofErr w:type="spellStart"/>
      <w:r w:rsidRPr="007B51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) x </w:t>
      </w:r>
      <w:r w:rsidRPr="003B5FC3">
        <w:rPr>
          <w:rFonts w:ascii="Times New Roman" w:hAnsi="Times New Roman" w:cs="Times New Roman"/>
          <w:sz w:val="28"/>
          <w:szCs w:val="28"/>
        </w:rPr>
        <w:t>КП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7B51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3B5FC3">
        <w:rPr>
          <w:rFonts w:ascii="Times New Roman" w:hAnsi="Times New Roman" w:cs="Times New Roman"/>
          <w:sz w:val="28"/>
          <w:szCs w:val="28"/>
        </w:rPr>
        <w:t>где</w:t>
      </w:r>
    </w:p>
    <w:p w:rsidR="00B145D8" w:rsidRPr="007B51BD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B145D8" w:rsidRPr="00F073D1" w:rsidRDefault="00B145D8" w:rsidP="00D41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sz w:val="28"/>
          <w:szCs w:val="28"/>
        </w:rPr>
        <w:t>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</w:t>
      </w:r>
      <w:r w:rsidR="00D41858"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КП(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прогнозируемая численность получателей социального обеспечения в текущем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КП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численность получателей мер социальной поддержки в i-том году, используемая при расчете бюджетных ассигнований в действующем </w:t>
      </w:r>
      <w:r w:rsidR="00D41858">
        <w:rPr>
          <w:rFonts w:ascii="Times New Roman" w:hAnsi="Times New Roman" w:cs="Times New Roman"/>
          <w:sz w:val="28"/>
          <w:szCs w:val="28"/>
        </w:rPr>
        <w:t>решени</w:t>
      </w:r>
      <w:r w:rsidRPr="00F073D1">
        <w:rPr>
          <w:rFonts w:ascii="Times New Roman" w:hAnsi="Times New Roman" w:cs="Times New Roman"/>
          <w:sz w:val="28"/>
          <w:szCs w:val="28"/>
        </w:rPr>
        <w:t xml:space="preserve">е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на который осуществляется расчет предельных объемов бюджетных ассигнований.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2) Для бюджетных ассигнований, </w:t>
      </w:r>
      <w:r>
        <w:rPr>
          <w:rFonts w:ascii="Times New Roman" w:hAnsi="Times New Roman" w:cs="Times New Roman"/>
          <w:sz w:val="28"/>
          <w:szCs w:val="28"/>
        </w:rPr>
        <w:t>которые рассчитываю</w:t>
      </w:r>
      <w:r w:rsidRPr="00F073D1">
        <w:rPr>
          <w:rFonts w:ascii="Times New Roman" w:hAnsi="Times New Roman" w:cs="Times New Roman"/>
          <w:sz w:val="28"/>
          <w:szCs w:val="28"/>
        </w:rPr>
        <w:t>тся методом, отличным от нормативного, в соответствии с утвержденным порядком предоставления социальных выплат гражданам либо порядком на приобретение товаров, работ, услуг в пользу граждан для обеспечения их нужд в целях реализации мер социальной поддержки населения.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073D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юридическим лицам (за исключением субсидий </w:t>
      </w:r>
      <w:r w:rsidR="00D4185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F073D1">
        <w:rPr>
          <w:rFonts w:ascii="Times New Roman" w:hAnsi="Times New Roman" w:cs="Times New Roman"/>
          <w:sz w:val="28"/>
          <w:szCs w:val="28"/>
        </w:rPr>
        <w:t>учреждениям), индивидуальным предпринимателям, физическим лицам - произв</w:t>
      </w:r>
      <w:r>
        <w:rPr>
          <w:rFonts w:ascii="Times New Roman" w:hAnsi="Times New Roman" w:cs="Times New Roman"/>
          <w:sz w:val="28"/>
          <w:szCs w:val="28"/>
        </w:rPr>
        <w:t>одителям товаров, работ, услуг</w:t>
      </w:r>
      <w:r w:rsidRPr="00F073D1">
        <w:rPr>
          <w:rFonts w:ascii="Times New Roman" w:hAnsi="Times New Roman" w:cs="Times New Roman"/>
          <w:sz w:val="28"/>
          <w:szCs w:val="28"/>
        </w:rPr>
        <w:t>, а также субсидий некоммерческим организациям, не являющимся казенными учреждениями</w:t>
      </w:r>
    </w:p>
    <w:p w:rsidR="00B145D8" w:rsidRPr="00F073D1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юридическим лицам (за исключением субсидий </w:t>
      </w:r>
      <w:r w:rsidR="00895E7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F073D1">
        <w:rPr>
          <w:rFonts w:ascii="Times New Roman" w:hAnsi="Times New Roman" w:cs="Times New Roman"/>
          <w:sz w:val="28"/>
          <w:szCs w:val="28"/>
        </w:rPr>
        <w:t>учреждениям), индивидуальным предпринимателям, физическим лицам - производителям товаров, работ, услуг (</w:t>
      </w:r>
      <w:hyperlink r:id="rId24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78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а также субсидий некоммерческим организациям, не являющимся казенными учреждениями (</w:t>
      </w:r>
      <w:hyperlink r:id="rId25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78.1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1) плановым методом, в случае если объем субсидии установлен нормативными правовыми актами;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2) в иных случаях по формуле: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3B5FC3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+ 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>, где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sz w:val="28"/>
          <w:szCs w:val="28"/>
        </w:rPr>
        <w:t>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Pr="00F073D1">
        <w:rPr>
          <w:rFonts w:ascii="Times New Roman" w:hAnsi="Times New Roman" w:cs="Times New Roman"/>
          <w:sz w:val="28"/>
          <w:szCs w:val="28"/>
        </w:rPr>
        <w:t>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895E75">
        <w:rPr>
          <w:rFonts w:ascii="Times New Roman" w:hAnsi="Times New Roman" w:cs="Times New Roman"/>
          <w:sz w:val="28"/>
          <w:szCs w:val="28"/>
        </w:rPr>
        <w:t>решение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м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</w:t>
      </w:r>
      <w:r>
        <w:rPr>
          <w:rFonts w:ascii="Times New Roman" w:hAnsi="Times New Roman" w:cs="Times New Roman"/>
          <w:sz w:val="28"/>
          <w:szCs w:val="28"/>
        </w:rPr>
        <w:t xml:space="preserve">льные </w:t>
      </w:r>
      <w:r w:rsidRPr="00F073D1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 xml:space="preserve">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год, требуемые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</w:t>
      </w:r>
      <w:r w:rsidRPr="00F073D1">
        <w:rPr>
          <w:rFonts w:ascii="Times New Roman" w:hAnsi="Times New Roman" w:cs="Times New Roman"/>
          <w:sz w:val="28"/>
          <w:szCs w:val="28"/>
        </w:rPr>
        <w:lastRenderedPageBreak/>
        <w:t>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).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2.9.  Бюджетные ассигнования на исполнение обязательств по предоставлению бюджетных инвестиций юридическим лицам, не являющимся </w:t>
      </w:r>
      <w:r w:rsidR="00040E1C">
        <w:rPr>
          <w:rFonts w:ascii="Times New Roman" w:hAnsi="Times New Roman" w:cs="Times New Roman"/>
          <w:sz w:val="28"/>
          <w:szCs w:val="28"/>
        </w:rPr>
        <w:t>муниципальными</w:t>
      </w:r>
      <w:r w:rsidRPr="00040E1C">
        <w:rPr>
          <w:rFonts w:ascii="Times New Roman" w:hAnsi="Times New Roman" w:cs="Times New Roman"/>
          <w:sz w:val="28"/>
          <w:szCs w:val="28"/>
        </w:rPr>
        <w:t xml:space="preserve"> учреждениями</w:t>
      </w:r>
    </w:p>
    <w:p w:rsidR="00B145D8" w:rsidRPr="00040E1C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Бюджетные ассигнования на исполнение обязательств по предоставлению бюджетных инвестиций юр</w:t>
      </w:r>
      <w:r w:rsidR="00040E1C">
        <w:rPr>
          <w:rFonts w:ascii="Times New Roman" w:hAnsi="Times New Roman" w:cs="Times New Roman"/>
          <w:sz w:val="28"/>
          <w:szCs w:val="28"/>
        </w:rPr>
        <w:t>идическим лицам, не являющимся муниципаль</w:t>
      </w:r>
      <w:r w:rsidRPr="00040E1C">
        <w:rPr>
          <w:rFonts w:ascii="Times New Roman" w:hAnsi="Times New Roman" w:cs="Times New Roman"/>
          <w:sz w:val="28"/>
          <w:szCs w:val="28"/>
        </w:rPr>
        <w:t>ными учреждениями (</w:t>
      </w:r>
      <w:hyperlink r:id="rId26" w:history="1">
        <w:r w:rsidRPr="00040E1C">
          <w:rPr>
            <w:rFonts w:ascii="Times New Roman" w:hAnsi="Times New Roman" w:cs="Times New Roman"/>
            <w:sz w:val="28"/>
            <w:szCs w:val="28"/>
          </w:rPr>
          <w:t>статьи 79</w:t>
        </w:r>
      </w:hyperlink>
      <w:r w:rsidRPr="00040E1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 w:rsidRPr="00040E1C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Pr="00040E1C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1) По формуле: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+ БА 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, где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 – бюджетные ассигнования в i-том году;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 xml:space="preserve">юджетные ассигнования на 2017 год, утвержденные в соответствии с действующим </w:t>
      </w:r>
      <w:r w:rsidR="00040E1C">
        <w:rPr>
          <w:rFonts w:ascii="Times New Roman" w:hAnsi="Times New Roman" w:cs="Times New Roman"/>
          <w:sz w:val="28"/>
          <w:szCs w:val="28"/>
        </w:rPr>
        <w:t>решением</w:t>
      </w:r>
      <w:r w:rsidRPr="00040E1C">
        <w:rPr>
          <w:rFonts w:ascii="Times New Roman" w:hAnsi="Times New Roman" w:cs="Times New Roman"/>
          <w:sz w:val="28"/>
          <w:szCs w:val="28"/>
        </w:rPr>
        <w:t xml:space="preserve"> о</w:t>
      </w:r>
      <w:r w:rsidR="00040E1C">
        <w:rPr>
          <w:rFonts w:ascii="Times New Roman" w:hAnsi="Times New Roman" w:cs="Times New Roman"/>
          <w:sz w:val="28"/>
          <w:szCs w:val="28"/>
        </w:rPr>
        <w:t xml:space="preserve">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– дополнительные бюджетные ассигнования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).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2) Плановым методом, в соответствии с нормативными правовыми актами </w:t>
      </w:r>
      <w:r w:rsidR="00040E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040E1C">
        <w:rPr>
          <w:rFonts w:ascii="Times New Roman" w:hAnsi="Times New Roman" w:cs="Times New Roman"/>
          <w:sz w:val="28"/>
          <w:szCs w:val="28"/>
        </w:rPr>
        <w:t xml:space="preserve"> Новосибирской области, на основании которых планируется предоставление указанных инвестиций.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2.10. Объемы субсидий бюджетам муниципальных образований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бюджетные инвестиции в которые осуществляются из местных бюджетов за исключением бюджетных ассигнований дорожного фонда</w:t>
      </w:r>
      <w:r w:rsidR="00895E75" w:rsidRPr="00040E1C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95E75" w:rsidRPr="00040E1C">
        <w:rPr>
          <w:rFonts w:ascii="Times New Roman" w:hAnsi="Times New Roman" w:cs="Times New Roman"/>
          <w:sz w:val="28"/>
          <w:szCs w:val="28"/>
        </w:rPr>
        <w:t xml:space="preserve"> </w:t>
      </w:r>
      <w:r w:rsidRPr="00040E1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145D8" w:rsidRPr="00040E1C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Объемы субсидий бюджетам муниципальных образований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бюджетные инвестиции в которые осуществляются из местных бюджетов (</w:t>
      </w:r>
      <w:hyperlink r:id="rId28" w:history="1">
        <w:r w:rsidRPr="00040E1C">
          <w:rPr>
            <w:rFonts w:ascii="Times New Roman" w:hAnsi="Times New Roman" w:cs="Times New Roman"/>
            <w:sz w:val="28"/>
            <w:szCs w:val="28"/>
          </w:rPr>
          <w:t>статья 79</w:t>
        </w:r>
      </w:hyperlink>
      <w:r w:rsidRPr="00040E1C">
        <w:rPr>
          <w:rFonts w:ascii="Times New Roman" w:hAnsi="Times New Roman" w:cs="Times New Roman"/>
          <w:sz w:val="28"/>
          <w:szCs w:val="28"/>
        </w:rPr>
        <w:t xml:space="preserve"> БК РФ) за исключением бюджетных ассигнований дорожного фонда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040E1C">
        <w:rPr>
          <w:rFonts w:ascii="Times New Roman" w:hAnsi="Times New Roman" w:cs="Times New Roman"/>
          <w:sz w:val="28"/>
          <w:szCs w:val="28"/>
        </w:rPr>
        <w:t xml:space="preserve"> </w:t>
      </w:r>
      <w:r w:rsidRPr="00040E1C">
        <w:rPr>
          <w:rFonts w:ascii="Times New Roman" w:hAnsi="Times New Roman" w:cs="Times New Roman"/>
          <w:sz w:val="28"/>
          <w:szCs w:val="28"/>
        </w:rPr>
        <w:t>Новосибирской области, рассчитываются: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по формуле: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 = 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+ БА 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I(i), где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 – бюджетные ассигнования в i-том году;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– бюджетные ассигнования на 2017 год, утвержденные в соответствии с действующим </w:t>
      </w:r>
      <w:r w:rsidR="00040E1C">
        <w:rPr>
          <w:rFonts w:ascii="Times New Roman" w:hAnsi="Times New Roman" w:cs="Times New Roman"/>
          <w:sz w:val="28"/>
          <w:szCs w:val="28"/>
        </w:rPr>
        <w:t>решением о</w:t>
      </w:r>
      <w:r w:rsidRPr="00040E1C">
        <w:rPr>
          <w:rFonts w:ascii="Times New Roman" w:hAnsi="Times New Roman" w:cs="Times New Roman"/>
          <w:sz w:val="28"/>
          <w:szCs w:val="28"/>
        </w:rPr>
        <w:t xml:space="preserve">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lastRenderedPageBreak/>
        <w:t>БА 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– дополнительные бюджетные ассигнования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);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Бюджетные ассигнования не должны превышать прогнозируемый остаток сметной стоимости объекта с учетом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E1C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предоставление субсидий бюджетам муниципальных образований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бюджетные инвестиции в которые осуществляются из местных бюджетов, осуществляется исходя из прогнозируемого остатка сметной стоимости, с учетом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и нормативных сроков строительства в соответствии с приоритетами: завершение начатых объектов, недопущение чрезвычайных ситуаций, обеспечение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по объектам, финансируемым за счет средств федерального</w:t>
      </w:r>
      <w:proofErr w:type="gramEnd"/>
      <w:r w:rsidR="00040E1C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бюджета, безусловное исполнение указов Президента РФ, наличие проектно-сметной документации, имеющей положительное заключение вневедомственной экспертизы и оценку достоверности сметной стоимости строительства.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лению межбюджетных трансфертов, за исключением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зарплатосодержащих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субвенций</w:t>
      </w:r>
    </w:p>
    <w:p w:rsidR="00B145D8" w:rsidRPr="00F073D1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межбюджетных трансфертов (</w:t>
      </w:r>
      <w:hyperlink r:id="rId29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рассчитываются: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73D1">
        <w:rPr>
          <w:rFonts w:ascii="Times New Roman" w:hAnsi="Times New Roman" w:cs="Times New Roman"/>
          <w:sz w:val="28"/>
          <w:szCs w:val="28"/>
        </w:rPr>
        <w:t>1) Нормативным, плановым и ины</w:t>
      </w:r>
      <w:r w:rsidR="00895E75">
        <w:rPr>
          <w:rFonts w:ascii="Times New Roman" w:hAnsi="Times New Roman" w:cs="Times New Roman"/>
          <w:sz w:val="28"/>
          <w:szCs w:val="28"/>
        </w:rPr>
        <w:t xml:space="preserve">ми методами с учетом положений решений представительного органа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и (или) постановлений </w:t>
      </w:r>
      <w:r w:rsidR="00895E7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области, на основании которых планируется предоставление указанных межбюджетных трансфертов.</w:t>
      </w:r>
      <w:proofErr w:type="gramEnd"/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2) По формуле: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 = 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3B5FC3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+ 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), где 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F073D1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073D1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C04AE5"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B5FC3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дополнительные бюджетные ассигнования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год, требуемые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</w:t>
      </w:r>
      <w:r w:rsidRPr="00F073D1">
        <w:rPr>
          <w:rFonts w:ascii="Times New Roman" w:hAnsi="Times New Roman" w:cs="Times New Roman"/>
          <w:sz w:val="28"/>
          <w:szCs w:val="28"/>
        </w:rPr>
        <w:lastRenderedPageBreak/>
        <w:t>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);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3) Принимаются 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>равными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объемам бюджетных ассигнований на исполнение обязательств по предоставлению соответствующих межбюджетных трансфертов на (i-1) год.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2.11.1.  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Бюджетные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 xml:space="preserve"> ассигнований на исполнение обязательств по предоставлению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зарплатосодержащих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субвенций</w:t>
      </w:r>
    </w:p>
    <w:p w:rsidR="00B145D8" w:rsidRPr="00040E1C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E1C">
        <w:rPr>
          <w:rFonts w:ascii="Times New Roman" w:hAnsi="Times New Roman" w:cs="Times New Roman"/>
          <w:sz w:val="28"/>
          <w:szCs w:val="28"/>
        </w:rPr>
        <w:t>1)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Бюджетные ассигнования на исполнение обязательств по предоставлению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зарплатосодержащих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субвенций рассчитываются нормативным, плановым и иными методами с учетом положений </w:t>
      </w:r>
      <w:r w:rsidR="00B25631" w:rsidRPr="00040E1C">
        <w:rPr>
          <w:rFonts w:ascii="Times New Roman" w:hAnsi="Times New Roman" w:cs="Times New Roman"/>
          <w:sz w:val="28"/>
          <w:szCs w:val="28"/>
        </w:rPr>
        <w:t xml:space="preserve">решений представительного органа муниципального образования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040E1C">
        <w:rPr>
          <w:rFonts w:ascii="Times New Roman" w:hAnsi="Times New Roman" w:cs="Times New Roman"/>
          <w:sz w:val="28"/>
          <w:szCs w:val="28"/>
        </w:rPr>
        <w:t xml:space="preserve"> Новосибирской области и (или) постановлений </w:t>
      </w:r>
      <w:r w:rsidR="00B25631" w:rsidRPr="00040E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040E1C">
        <w:rPr>
          <w:rFonts w:ascii="Times New Roman" w:hAnsi="Times New Roman" w:cs="Times New Roman"/>
          <w:sz w:val="28"/>
          <w:szCs w:val="28"/>
        </w:rPr>
        <w:t xml:space="preserve"> Новосибирской области, на основании которых планируется предоставление указанных субвенций по формуле:</w:t>
      </w:r>
      <w:proofErr w:type="gramEnd"/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 =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proofErr w:type="gramStart"/>
      <w:r w:rsidRPr="009242CB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proofErr w:type="gramEnd"/>
      <w:r w:rsidRPr="009242CB">
        <w:rPr>
          <w:rFonts w:ascii="Times New Roman" w:hAnsi="Times New Roman" w:cs="Times New Roman"/>
          <w:sz w:val="28"/>
          <w:szCs w:val="28"/>
        </w:rPr>
        <w:t>, где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– бюджетные ассигнования в i-том году на фонд оплаты труда отдельных категорий работников, поименованных в Указах Президента Российской Федерации;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– бюджетные ассигнования в i-том году на фонд оплаты труда прочих категорий работников (не «Указные» категории);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proofErr w:type="gramStart"/>
      <w:r w:rsidRPr="00040E1C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proofErr w:type="gramEnd"/>
      <w:r w:rsidRPr="00040E1C">
        <w:rPr>
          <w:rFonts w:ascii="Times New Roman" w:hAnsi="Times New Roman" w:cs="Times New Roman"/>
          <w:sz w:val="28"/>
          <w:szCs w:val="28"/>
        </w:rPr>
        <w:t xml:space="preserve"> – бюджетные ассигнования в i-том году на прочие расходы, не связанные с заработной платой (прочие расходы используются по смыслу утвержденных методик расчета субвенций).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tabs>
          <w:tab w:val="left" w:pos="20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1.1)  Бюджетные ассигнования на фонд оплаты труда отдельных категорий работников, поименованных в Указах Президента Российской Федерации, рассчитываются по формуле: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9242CB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9242CB">
        <w:rPr>
          <w:rFonts w:ascii="Times New Roman" w:hAnsi="Times New Roman" w:cs="Times New Roman"/>
          <w:sz w:val="28"/>
          <w:szCs w:val="28"/>
        </w:rPr>
        <w:t>ОТукз.база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ФОТукз.изм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, где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ОТукз.база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 – бюджетные ассигнования на фонд оплаты труда отдельных категорий работников, поименованных в Указах Президента Российской Федерации на 2017 год, утвержденны</w:t>
      </w:r>
      <w:r w:rsidR="00040E1C">
        <w:rPr>
          <w:rFonts w:ascii="Times New Roman" w:hAnsi="Times New Roman" w:cs="Times New Roman"/>
          <w:sz w:val="28"/>
          <w:szCs w:val="28"/>
        </w:rPr>
        <w:t xml:space="preserve">е в соответствии с действующим решением </w:t>
      </w:r>
      <w:r w:rsidRPr="00040E1C">
        <w:rPr>
          <w:rFonts w:ascii="Times New Roman" w:hAnsi="Times New Roman" w:cs="Times New Roman"/>
          <w:sz w:val="28"/>
          <w:szCs w:val="28"/>
        </w:rPr>
        <w:t xml:space="preserve">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ФОТукз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– дополнительные бюджетные ассигнований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год, требуемые для достижения показателей «дорожных карт», в части повышения уровня оплаты труда отдельных категорий работников.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lastRenderedPageBreak/>
        <w:t>1.2)  Бюджетные ассигнования на фонд оплаты труда прочих категорий работников, рассчитываются по формуле: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9242CB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9242CB">
        <w:rPr>
          <w:rFonts w:ascii="Times New Roman" w:hAnsi="Times New Roman" w:cs="Times New Roman"/>
          <w:sz w:val="28"/>
          <w:szCs w:val="28"/>
        </w:rPr>
        <w:t>ОТпрч.база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ФОТпрч.изм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I(i)зп, где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ОТпрч.база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 – бюджетные ассигнования на фонд оплаты труда прочих категорий работников на 2017 год, утвержденные в соответствии с действующим </w:t>
      </w:r>
      <w:r w:rsidR="00C04AE5" w:rsidRPr="00040E1C">
        <w:rPr>
          <w:rFonts w:ascii="Times New Roman" w:hAnsi="Times New Roman" w:cs="Times New Roman"/>
          <w:sz w:val="28"/>
          <w:szCs w:val="28"/>
        </w:rPr>
        <w:t>решение</w:t>
      </w:r>
      <w:r w:rsidRPr="00040E1C">
        <w:rPr>
          <w:rFonts w:ascii="Times New Roman" w:hAnsi="Times New Roman" w:cs="Times New Roman"/>
          <w:sz w:val="28"/>
          <w:szCs w:val="28"/>
        </w:rPr>
        <w:t xml:space="preserve">м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ФОТпрч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040E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40E1C">
        <w:rPr>
          <w:rFonts w:ascii="Times New Roman" w:hAnsi="Times New Roman" w:cs="Times New Roman"/>
          <w:sz w:val="28"/>
          <w:szCs w:val="28"/>
        </w:rPr>
        <w:t>–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40E1C">
        <w:rPr>
          <w:rFonts w:ascii="Times New Roman" w:hAnsi="Times New Roman" w:cs="Times New Roman"/>
          <w:sz w:val="28"/>
          <w:szCs w:val="28"/>
        </w:rPr>
        <w:t xml:space="preserve">дополнительные бюджетные ассигнования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дополнительного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0E1C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 – коэффициент индексации заработной платы прочих категорий работников в i-том году.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1.3)  Бюджетные ассигнования на прочие расходы, рассчитываются по формуле: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proofErr w:type="gramStart"/>
      <w:r w:rsidRPr="009242CB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proofErr w:type="gramEnd"/>
      <w:r w:rsidRPr="009242C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БАпроч.база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проч.изм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I(i), где 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БАпроч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аза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 – бюджетные ассигнования на прочие расходы на 2017 год, утвержденные в соответствии с действующим </w:t>
      </w:r>
      <w:r w:rsidR="00C04AE5" w:rsidRPr="00040E1C">
        <w:rPr>
          <w:rFonts w:ascii="Times New Roman" w:hAnsi="Times New Roman" w:cs="Times New Roman"/>
          <w:sz w:val="28"/>
          <w:szCs w:val="28"/>
        </w:rPr>
        <w:t>решением</w:t>
      </w:r>
      <w:r w:rsidRPr="00040E1C">
        <w:rPr>
          <w:rFonts w:ascii="Times New Roman" w:hAnsi="Times New Roman" w:cs="Times New Roman"/>
          <w:sz w:val="28"/>
          <w:szCs w:val="28"/>
        </w:rPr>
        <w:t xml:space="preserve"> о </w:t>
      </w:r>
      <w:r w:rsidR="00C04AE5" w:rsidRPr="00040E1C">
        <w:rPr>
          <w:rFonts w:ascii="Times New Roman" w:hAnsi="Times New Roman" w:cs="Times New Roman"/>
          <w:sz w:val="28"/>
          <w:szCs w:val="28"/>
        </w:rPr>
        <w:t>районн</w:t>
      </w:r>
      <w:r w:rsidRPr="00040E1C">
        <w:rPr>
          <w:rFonts w:ascii="Times New Roman" w:hAnsi="Times New Roman" w:cs="Times New Roman"/>
          <w:sz w:val="28"/>
          <w:szCs w:val="28"/>
        </w:rPr>
        <w:t>ом бюджете;</w:t>
      </w:r>
    </w:p>
    <w:p w:rsidR="00B145D8" w:rsidRPr="00040E1C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проч</w:t>
      </w:r>
      <w:proofErr w:type="gramStart"/>
      <w:r w:rsidRPr="00040E1C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40E1C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– дополнительные бюджетные ассигнования на </w:t>
      </w:r>
      <w:proofErr w:type="spellStart"/>
      <w:r w:rsidRPr="00040E1C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040E1C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073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  Б</w:t>
      </w:r>
      <w:r w:rsidRPr="00F073D1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25631"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B25631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145D8" w:rsidRPr="00F073D1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 w:rsidR="00B25631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B25631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(</w:t>
      </w:r>
      <w:hyperlink w:anchor="P56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рассчитываются в соответствии с </w:t>
      </w:r>
      <w:r w:rsidR="00B25631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области, нормативными правовыми актами </w:t>
      </w:r>
      <w:r w:rsidR="00B2563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B25631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B25631">
        <w:rPr>
          <w:rFonts w:ascii="Times New Roman" w:hAnsi="Times New Roman" w:cs="Times New Roman"/>
          <w:sz w:val="28"/>
          <w:szCs w:val="28"/>
        </w:rPr>
        <w:t>муниципальными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контрактами, договорами (соглашениями), определяющими условия привлечения и обращения </w:t>
      </w:r>
      <w:r w:rsidR="00B25631"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долговых обязательств</w:t>
      </w:r>
      <w:r w:rsidR="00B25631"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области, а также прогнозируемыми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 xml:space="preserve"> объемами привлечения и погашения </w:t>
      </w:r>
      <w:r w:rsidR="00B25631"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заимствований исходя из </w:t>
      </w:r>
      <w:r w:rsidRPr="00F073D1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планируемого дефицита </w:t>
      </w:r>
      <w:r w:rsidR="00A3208B">
        <w:rPr>
          <w:rFonts w:ascii="Times New Roman" w:hAnsi="Times New Roman" w:cs="Times New Roman"/>
          <w:sz w:val="28"/>
          <w:szCs w:val="28"/>
        </w:rPr>
        <w:t>местного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бюджета, прогнозируемого уровня процентной ставки.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исполнение судебных актов по искам к </w:t>
      </w:r>
      <w:r w:rsidR="00B25631">
        <w:rPr>
          <w:rFonts w:ascii="Times New Roman" w:hAnsi="Times New Roman" w:cs="Times New Roman"/>
          <w:sz w:val="28"/>
          <w:szCs w:val="28"/>
        </w:rPr>
        <w:t xml:space="preserve">Краснозерскому району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о возмещении вреда, причиненного гражданину или юридическому лицу в результате незаконных действий (бездействия) органов </w:t>
      </w:r>
      <w:r w:rsidR="00B25631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либо должностных лиц этих органов</w:t>
      </w:r>
    </w:p>
    <w:p w:rsidR="00B145D8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073D1">
        <w:rPr>
          <w:rFonts w:ascii="Times New Roman" w:hAnsi="Times New Roman" w:cs="Times New Roman"/>
          <w:sz w:val="28"/>
          <w:szCs w:val="28"/>
        </w:rPr>
        <w:t xml:space="preserve">существляется в соответствии с ожидаемой оценкой исполнения данных расходов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 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бюджетным учреждениям, включая субсидии на финансовое обеспечение выполнения ими </w:t>
      </w:r>
      <w:r w:rsidR="00B25631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задания, а также по предоставлению субсидий из бюджетов бюджетной системы Российской Федерации на иные цели</w:t>
      </w:r>
    </w:p>
    <w:p w:rsidR="00B145D8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A700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147195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бюджетным учреждениям, включая субсидии на финансовое обеспечение выполнения ими </w:t>
      </w:r>
      <w:r w:rsidR="00B25631">
        <w:rPr>
          <w:rFonts w:ascii="Times New Roman" w:hAnsi="Times New Roman" w:cs="Times New Roman"/>
          <w:sz w:val="28"/>
          <w:szCs w:val="28"/>
        </w:rPr>
        <w:t>муниципального</w:t>
      </w:r>
      <w:r w:rsidRPr="00147195">
        <w:rPr>
          <w:rFonts w:ascii="Times New Roman" w:hAnsi="Times New Roman" w:cs="Times New Roman"/>
          <w:sz w:val="28"/>
          <w:szCs w:val="28"/>
        </w:rPr>
        <w:t xml:space="preserve"> задания, а также по предоставлению субсидий из бюджетов бюджетной системы Российской Федерации н</w:t>
      </w:r>
      <w:r>
        <w:rPr>
          <w:rFonts w:ascii="Times New Roman" w:hAnsi="Times New Roman" w:cs="Times New Roman"/>
          <w:sz w:val="28"/>
          <w:szCs w:val="28"/>
        </w:rPr>
        <w:t>а иные цели рассчитываются п</w:t>
      </w:r>
      <w:r w:rsidRPr="00147195">
        <w:rPr>
          <w:rFonts w:ascii="Times New Roman" w:hAnsi="Times New Roman" w:cs="Times New Roman"/>
          <w:sz w:val="28"/>
          <w:szCs w:val="28"/>
        </w:rPr>
        <w:t>о формуле:</w:t>
      </w:r>
    </w:p>
    <w:p w:rsidR="00B145D8" w:rsidRPr="00147195" w:rsidRDefault="00B145D8" w:rsidP="00B145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42CB">
        <w:rPr>
          <w:rFonts w:ascii="Times New Roman" w:hAnsi="Times New Roman" w:cs="Times New Roman"/>
          <w:sz w:val="28"/>
          <w:szCs w:val="28"/>
        </w:rPr>
        <w:t>БА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Pr="009242CB">
        <w:rPr>
          <w:rFonts w:ascii="Times New Roman" w:hAnsi="Times New Roman" w:cs="Times New Roman"/>
          <w:sz w:val="28"/>
          <w:szCs w:val="28"/>
        </w:rPr>
        <w:t>БА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гз</w:t>
      </w:r>
      <w:proofErr w:type="spellEnd"/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9242CB">
        <w:rPr>
          <w:rFonts w:ascii="Times New Roman" w:hAnsi="Times New Roman" w:cs="Times New Roman"/>
          <w:sz w:val="28"/>
          <w:szCs w:val="28"/>
        </w:rPr>
        <w:t>БА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242CB">
        <w:rPr>
          <w:rFonts w:ascii="Times New Roman" w:hAnsi="Times New Roman" w:cs="Times New Roman"/>
          <w:sz w:val="28"/>
          <w:szCs w:val="28"/>
        </w:rPr>
        <w:t>где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14719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147195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 w:rsidRPr="00147195">
        <w:rPr>
          <w:rFonts w:ascii="Times New Roman" w:hAnsi="Times New Roman" w:cs="Times New Roman"/>
          <w:sz w:val="28"/>
          <w:szCs w:val="28"/>
        </w:rPr>
        <w:t>;</w:t>
      </w: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14719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4719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147195">
        <w:rPr>
          <w:rFonts w:ascii="Times New Roman" w:hAnsi="Times New Roman" w:cs="Times New Roman"/>
          <w:sz w:val="28"/>
          <w:szCs w:val="28"/>
        </w:rPr>
        <w:t>гз</w:t>
      </w:r>
      <w:proofErr w:type="spellEnd"/>
      <w:r w:rsidRPr="00147195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бюджетные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B25631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бюджетными </w:t>
      </w:r>
      <w:r w:rsidR="00B2563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чреждениями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 w:rsidR="00B25631">
        <w:rPr>
          <w:rFonts w:ascii="Times New Roman" w:hAnsi="Times New Roman" w:cs="Times New Roman"/>
          <w:sz w:val="28"/>
          <w:szCs w:val="28"/>
        </w:rPr>
        <w:t>муниципальног</w:t>
      </w:r>
      <w:r w:rsidRPr="00F073D1">
        <w:rPr>
          <w:rFonts w:ascii="Times New Roman" w:hAnsi="Times New Roman" w:cs="Times New Roman"/>
          <w:sz w:val="28"/>
          <w:szCs w:val="28"/>
        </w:rPr>
        <w:t>о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14719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4719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147195">
        <w:rPr>
          <w:rFonts w:ascii="Times New Roman" w:hAnsi="Times New Roman" w:cs="Times New Roman"/>
          <w:sz w:val="28"/>
          <w:szCs w:val="28"/>
        </w:rPr>
        <w:t>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иные цели </w:t>
      </w:r>
      <w:r w:rsidR="00B2563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>бюджетным</w:t>
      </w:r>
      <w:r w:rsidR="00B256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учреждениям.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1.1)  Б</w:t>
      </w:r>
      <w:r w:rsidRPr="00147195">
        <w:rPr>
          <w:rFonts w:ascii="Times New Roman" w:hAnsi="Times New Roman" w:cs="Times New Roman"/>
          <w:sz w:val="28"/>
          <w:szCs w:val="28"/>
        </w:rPr>
        <w:t>юдж</w:t>
      </w:r>
      <w:r>
        <w:rPr>
          <w:rFonts w:ascii="Times New Roman" w:hAnsi="Times New Roman" w:cs="Times New Roman"/>
          <w:sz w:val="28"/>
          <w:szCs w:val="28"/>
        </w:rPr>
        <w:t>етные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B25631"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гз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=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proofErr w:type="gramStart"/>
      <w:r w:rsidRPr="009242CB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proofErr w:type="gramEnd"/>
      <w:r w:rsidRPr="009242CB">
        <w:rPr>
          <w:rFonts w:ascii="Times New Roman" w:hAnsi="Times New Roman" w:cs="Times New Roman"/>
          <w:sz w:val="28"/>
          <w:szCs w:val="28"/>
        </w:rPr>
        <w:t>, г</w:t>
      </w:r>
      <w:r w:rsidRPr="004A700C">
        <w:rPr>
          <w:rFonts w:ascii="Times New Roman" w:hAnsi="Times New Roman" w:cs="Times New Roman"/>
          <w:sz w:val="28"/>
          <w:szCs w:val="28"/>
        </w:rPr>
        <w:t>де</w:t>
      </w: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14719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4719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147195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фонд оплаты труда отдельных категорий работников, поименованных в Указах Президента Российской Федерации;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00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4A700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A700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4A700C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фонд оплаты труда прочих категорий работников (не «Указные» категории);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00C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4A700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A700C">
        <w:rPr>
          <w:rFonts w:ascii="Times New Roman" w:hAnsi="Times New Roman" w:cs="Times New Roman"/>
          <w:sz w:val="28"/>
          <w:szCs w:val="28"/>
        </w:rPr>
        <w:t>)</w:t>
      </w:r>
      <w:proofErr w:type="spellStart"/>
      <w:proofErr w:type="gramStart"/>
      <w:r w:rsidRPr="004A700C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прочие расходы учреждений, не связанные с заработной платой (</w:t>
      </w:r>
      <w:r w:rsidRPr="004A700C">
        <w:rPr>
          <w:rFonts w:ascii="Times New Roman" w:hAnsi="Times New Roman" w:cs="Times New Roman"/>
          <w:sz w:val="28"/>
          <w:szCs w:val="28"/>
        </w:rPr>
        <w:t>содержание имущества</w:t>
      </w:r>
      <w:r>
        <w:rPr>
          <w:rFonts w:ascii="Times New Roman" w:hAnsi="Times New Roman" w:cs="Times New Roman"/>
          <w:sz w:val="28"/>
          <w:szCs w:val="28"/>
        </w:rPr>
        <w:t xml:space="preserve">, налоги и </w:t>
      </w:r>
      <w:r>
        <w:rPr>
          <w:rFonts w:ascii="Times New Roman" w:hAnsi="Times New Roman" w:cs="Times New Roman"/>
          <w:sz w:val="28"/>
          <w:szCs w:val="28"/>
        </w:rPr>
        <w:lastRenderedPageBreak/>
        <w:t>т.д.).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tabs>
          <w:tab w:val="left" w:pos="20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1.1.1) 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фонд оплаты труда отдельных категорий работников, поименованных в Указах Президента Российской Федерации, рассчитываются по формуле: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9242CB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9242CB">
        <w:rPr>
          <w:rFonts w:ascii="Times New Roman" w:hAnsi="Times New Roman" w:cs="Times New Roman"/>
          <w:sz w:val="28"/>
          <w:szCs w:val="28"/>
        </w:rPr>
        <w:t>ОТукз.база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ФОТукз.изм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, где</w:t>
      </w: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425F9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9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7425F9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7425F9">
        <w:rPr>
          <w:rFonts w:ascii="Times New Roman" w:hAnsi="Times New Roman" w:cs="Times New Roman"/>
          <w:sz w:val="28"/>
          <w:szCs w:val="28"/>
        </w:rPr>
        <w:t>ОТукз.база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7425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бюджетные ассигнования на фонд оплаты труда отдельных категорий работников, поименованных в Указах Президента Российской Федерации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147195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B25631">
        <w:rPr>
          <w:rFonts w:ascii="Times New Roman" w:hAnsi="Times New Roman" w:cs="Times New Roman"/>
          <w:sz w:val="28"/>
          <w:szCs w:val="28"/>
        </w:rPr>
        <w:t>решением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о </w:t>
      </w:r>
      <w:r w:rsidR="00B25631">
        <w:rPr>
          <w:rFonts w:ascii="Times New Roman" w:hAnsi="Times New Roman" w:cs="Times New Roman"/>
          <w:sz w:val="28"/>
          <w:szCs w:val="28"/>
        </w:rPr>
        <w:t>районном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45D8" w:rsidRPr="007425F9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25F9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7425F9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7425F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7425F9">
        <w:rPr>
          <w:rFonts w:ascii="Times New Roman" w:hAnsi="Times New Roman" w:cs="Times New Roman"/>
          <w:sz w:val="28"/>
          <w:szCs w:val="28"/>
        </w:rPr>
        <w:t>ФОТукз</w:t>
      </w:r>
      <w:proofErr w:type="gramStart"/>
      <w:r w:rsidRPr="007425F9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7425F9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7425F9">
        <w:rPr>
          <w:rFonts w:ascii="Times New Roman" w:hAnsi="Times New Roman" w:cs="Times New Roman"/>
          <w:sz w:val="28"/>
          <w:szCs w:val="28"/>
        </w:rPr>
        <w:t xml:space="preserve"> – </w:t>
      </w:r>
      <w:r w:rsidRPr="00147195">
        <w:rPr>
          <w:rFonts w:ascii="Times New Roman" w:hAnsi="Times New Roman" w:cs="Times New Roman"/>
          <w:sz w:val="28"/>
          <w:szCs w:val="28"/>
        </w:rPr>
        <w:t>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 xml:space="preserve">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год, требуемые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достижения показателей «дорожных карт», в части повышения уровня оплаты труда отдельных категорий работников.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1.1.2) 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фонд оплаты труда прочих категорий работников,</w:t>
      </w:r>
      <w:r w:rsidRPr="00F50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рассчитываются по формуле: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9242CB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9242CB">
        <w:rPr>
          <w:rFonts w:ascii="Times New Roman" w:hAnsi="Times New Roman" w:cs="Times New Roman"/>
          <w:sz w:val="28"/>
          <w:szCs w:val="28"/>
        </w:rPr>
        <w:t>ОТпрч.база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ФОТпрч.изм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I(i)зп, где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D8" w:rsidRPr="00C41B14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1B14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C41B14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C41B14">
        <w:rPr>
          <w:rFonts w:ascii="Times New Roman" w:hAnsi="Times New Roman" w:cs="Times New Roman"/>
          <w:sz w:val="28"/>
          <w:szCs w:val="28"/>
        </w:rPr>
        <w:t>ОТпрч.база</w:t>
      </w:r>
      <w:proofErr w:type="spellEnd"/>
      <w:r w:rsidRPr="00C41B14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фонд оплаты труда прочих категорий работников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 год, утвержденные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B25631">
        <w:rPr>
          <w:rFonts w:ascii="Times New Roman" w:hAnsi="Times New Roman" w:cs="Times New Roman"/>
          <w:sz w:val="28"/>
          <w:szCs w:val="28"/>
        </w:rPr>
        <w:t>решение</w:t>
      </w:r>
      <w:r w:rsidRPr="00147195">
        <w:rPr>
          <w:rFonts w:ascii="Times New Roman" w:hAnsi="Times New Roman" w:cs="Times New Roman"/>
          <w:sz w:val="28"/>
          <w:szCs w:val="28"/>
        </w:rPr>
        <w:t xml:space="preserve">м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77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802F7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02F77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802F77">
        <w:rPr>
          <w:rFonts w:ascii="Times New Roman" w:hAnsi="Times New Roman" w:cs="Times New Roman"/>
          <w:sz w:val="28"/>
          <w:szCs w:val="28"/>
        </w:rPr>
        <w:t>ФОТпрч</w:t>
      </w:r>
      <w:proofErr w:type="gramStart"/>
      <w:r w:rsidRPr="00802F77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02F77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802F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2F77">
        <w:rPr>
          <w:rFonts w:ascii="Times New Roman" w:hAnsi="Times New Roman" w:cs="Times New Roman"/>
          <w:sz w:val="28"/>
          <w:szCs w:val="28"/>
        </w:rPr>
        <w:t>–</w:t>
      </w:r>
      <w:r w:rsidRPr="00802F77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дополнительные бюджетные ассигнования</w:t>
      </w:r>
      <w:r w:rsidRPr="00802F7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02F77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802F77">
        <w:rPr>
          <w:rFonts w:ascii="Times New Roman" w:hAnsi="Times New Roman" w:cs="Times New Roman"/>
          <w:sz w:val="28"/>
          <w:szCs w:val="28"/>
        </w:rPr>
        <w:t xml:space="preserve">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02F77">
        <w:rPr>
          <w:rFonts w:ascii="Times New Roman" w:hAnsi="Times New Roman" w:cs="Times New Roman"/>
          <w:sz w:val="28"/>
          <w:szCs w:val="28"/>
        </w:rPr>
        <w:t xml:space="preserve">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B145D8" w:rsidRPr="00C41B14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B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1B14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C41B1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41B14"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C41B14">
        <w:rPr>
          <w:rFonts w:ascii="Times New Roman" w:hAnsi="Times New Roman" w:cs="Times New Roman"/>
          <w:sz w:val="28"/>
          <w:szCs w:val="28"/>
        </w:rPr>
        <w:t> – </w:t>
      </w:r>
      <w:r w:rsidRPr="00147195">
        <w:rPr>
          <w:rFonts w:ascii="Times New Roman" w:hAnsi="Times New Roman" w:cs="Times New Roman"/>
          <w:sz w:val="28"/>
          <w:szCs w:val="28"/>
        </w:rPr>
        <w:t>коэффициент индексации</w:t>
      </w:r>
      <w:r>
        <w:rPr>
          <w:rFonts w:ascii="Times New Roman" w:hAnsi="Times New Roman" w:cs="Times New Roman"/>
          <w:sz w:val="28"/>
          <w:szCs w:val="28"/>
        </w:rPr>
        <w:t xml:space="preserve"> заработной платы прочих категорий работников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45D8" w:rsidRPr="00C41B14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1.1.3) 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прочие расходы учреждений, рассчитываются по формуле: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proofErr w:type="gramStart"/>
      <w:r w:rsidRPr="009242CB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proofErr w:type="gramEnd"/>
      <w:r w:rsidRPr="009242C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БАпроч.база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проч.изм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I(i), где </w:t>
      </w: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802F77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195">
        <w:rPr>
          <w:rFonts w:ascii="Times New Roman" w:hAnsi="Times New Roman" w:cs="Times New Roman"/>
          <w:sz w:val="28"/>
          <w:szCs w:val="28"/>
        </w:rPr>
        <w:t>БА</w:t>
      </w:r>
      <w:r>
        <w:rPr>
          <w:rFonts w:ascii="Times New Roman" w:hAnsi="Times New Roman" w:cs="Times New Roman"/>
          <w:sz w:val="28"/>
          <w:szCs w:val="28"/>
        </w:rPr>
        <w:t>проч.база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14719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бюджетные ассигнования на прочие расходы учреждений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 год, утвержденные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471EF0">
        <w:rPr>
          <w:rFonts w:ascii="Times New Roman" w:hAnsi="Times New Roman" w:cs="Times New Roman"/>
          <w:sz w:val="28"/>
          <w:szCs w:val="28"/>
        </w:rPr>
        <w:t>решение</w:t>
      </w:r>
      <w:r w:rsidRPr="00802F77">
        <w:rPr>
          <w:rFonts w:ascii="Times New Roman" w:hAnsi="Times New Roman" w:cs="Times New Roman"/>
          <w:sz w:val="28"/>
          <w:szCs w:val="28"/>
        </w:rPr>
        <w:t xml:space="preserve">м о </w:t>
      </w:r>
      <w:r w:rsidR="00A3208B">
        <w:rPr>
          <w:rFonts w:ascii="Times New Roman" w:hAnsi="Times New Roman" w:cs="Times New Roman"/>
          <w:sz w:val="28"/>
          <w:szCs w:val="28"/>
        </w:rPr>
        <w:t>местном</w:t>
      </w:r>
      <w:r w:rsidRPr="00802F77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802F77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77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802F7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802F77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802F77">
        <w:rPr>
          <w:rFonts w:ascii="Times New Roman" w:hAnsi="Times New Roman" w:cs="Times New Roman"/>
          <w:sz w:val="28"/>
          <w:szCs w:val="28"/>
        </w:rPr>
        <w:t>проч</w:t>
      </w:r>
      <w:proofErr w:type="gramStart"/>
      <w:r w:rsidRPr="00802F77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02F77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802F77">
        <w:rPr>
          <w:rFonts w:ascii="Times New Roman" w:hAnsi="Times New Roman" w:cs="Times New Roman"/>
          <w:sz w:val="28"/>
          <w:szCs w:val="28"/>
        </w:rPr>
        <w:t xml:space="preserve"> – дополнительн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2F7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02F77"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 w:rsidRPr="00802F77">
        <w:rPr>
          <w:rFonts w:ascii="Times New Roman" w:hAnsi="Times New Roman" w:cs="Times New Roman"/>
          <w:sz w:val="28"/>
          <w:szCs w:val="28"/>
        </w:rPr>
        <w:t xml:space="preserve">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</w:t>
      </w:r>
      <w:r w:rsidRPr="00802F77">
        <w:rPr>
          <w:rFonts w:ascii="Times New Roman" w:hAnsi="Times New Roman" w:cs="Times New Roman"/>
          <w:sz w:val="28"/>
          <w:szCs w:val="28"/>
        </w:rPr>
        <w:lastRenderedPageBreak/>
        <w:t>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B145D8" w:rsidRPr="00802F77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77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B145D8" w:rsidRPr="00802F77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02F77">
        <w:rPr>
          <w:rFonts w:ascii="Times New Roman" w:hAnsi="Times New Roman" w:cs="Times New Roman"/>
          <w:sz w:val="28"/>
          <w:szCs w:val="28"/>
        </w:rPr>
        <w:t>1.2)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802F77">
        <w:rPr>
          <w:rFonts w:ascii="Times New Roman" w:hAnsi="Times New Roman" w:cs="Times New Roman"/>
          <w:sz w:val="28"/>
          <w:szCs w:val="28"/>
        </w:rPr>
        <w:t xml:space="preserve"> на иные</w:t>
      </w:r>
      <w:r>
        <w:rPr>
          <w:rFonts w:ascii="Times New Roman" w:hAnsi="Times New Roman" w:cs="Times New Roman"/>
          <w:sz w:val="28"/>
          <w:szCs w:val="28"/>
        </w:rPr>
        <w:t xml:space="preserve"> цели рассчитываются по формуле:</w:t>
      </w: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БАиц</w:t>
      </w:r>
      <w:proofErr w:type="gramStart"/>
      <w:r w:rsidRPr="009242CB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9242CB">
        <w:rPr>
          <w:rFonts w:ascii="Times New Roman" w:hAnsi="Times New Roman" w:cs="Times New Roman"/>
          <w:sz w:val="28"/>
          <w:szCs w:val="28"/>
        </w:rPr>
        <w:t>аза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+ БА(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ииц.изм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242C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242CB">
        <w:rPr>
          <w:rFonts w:ascii="Times New Roman" w:hAnsi="Times New Roman" w:cs="Times New Roman"/>
          <w:sz w:val="28"/>
          <w:szCs w:val="28"/>
        </w:rPr>
        <w:t xml:space="preserve"> I(i), где</w:t>
      </w:r>
    </w:p>
    <w:p w:rsidR="00B145D8" w:rsidRPr="009242CB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195">
        <w:rPr>
          <w:rFonts w:ascii="Times New Roman" w:hAnsi="Times New Roman" w:cs="Times New Roman"/>
          <w:sz w:val="28"/>
          <w:szCs w:val="28"/>
        </w:rPr>
        <w:t>БА</w:t>
      </w:r>
      <w:r>
        <w:rPr>
          <w:rFonts w:ascii="Times New Roman" w:hAnsi="Times New Roman" w:cs="Times New Roman"/>
          <w:sz w:val="28"/>
          <w:szCs w:val="28"/>
        </w:rPr>
        <w:t>иц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4719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47195">
        <w:rPr>
          <w:rFonts w:ascii="Times New Roman" w:hAnsi="Times New Roman" w:cs="Times New Roman"/>
          <w:sz w:val="28"/>
          <w:szCs w:val="28"/>
        </w:rPr>
        <w:t>аза</w:t>
      </w:r>
      <w:proofErr w:type="spellEnd"/>
      <w:r w:rsidRPr="00147195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бюджетные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</w:t>
      </w:r>
      <w:r>
        <w:rPr>
          <w:rFonts w:ascii="Times New Roman" w:hAnsi="Times New Roman" w:cs="Times New Roman"/>
          <w:sz w:val="28"/>
          <w:szCs w:val="28"/>
        </w:rPr>
        <w:t>нования на иные цели на 2017 год, утвержденные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 w:rsidR="00471EF0">
        <w:rPr>
          <w:rFonts w:ascii="Times New Roman" w:hAnsi="Times New Roman" w:cs="Times New Roman"/>
          <w:sz w:val="28"/>
          <w:szCs w:val="28"/>
        </w:rPr>
        <w:t>решением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о </w:t>
      </w:r>
      <w:r w:rsidR="00471EF0">
        <w:rPr>
          <w:rFonts w:ascii="Times New Roman" w:hAnsi="Times New Roman" w:cs="Times New Roman"/>
          <w:sz w:val="28"/>
          <w:szCs w:val="28"/>
        </w:rPr>
        <w:t>местном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14719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147195"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иц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дополнительные бюджетные ассигнования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i-тый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год, требуемые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B145D8" w:rsidRPr="00147195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B145D8" w:rsidRPr="00453A4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195">
        <w:rPr>
          <w:rFonts w:ascii="Times New Roman" w:hAnsi="Times New Roman" w:cs="Times New Roman"/>
          <w:sz w:val="28"/>
          <w:szCs w:val="28"/>
        </w:rPr>
        <w:t xml:space="preserve">2) Расчет субсидии </w:t>
      </w:r>
      <w:r w:rsidR="00471EF0">
        <w:rPr>
          <w:rFonts w:ascii="Times New Roman" w:hAnsi="Times New Roman" w:cs="Times New Roman"/>
          <w:sz w:val="28"/>
          <w:szCs w:val="28"/>
        </w:rPr>
        <w:t>муниципальным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471EF0">
        <w:rPr>
          <w:rFonts w:ascii="Times New Roman" w:hAnsi="Times New Roman" w:cs="Times New Roman"/>
          <w:sz w:val="28"/>
          <w:szCs w:val="28"/>
        </w:rPr>
        <w:t xml:space="preserve"> </w:t>
      </w:r>
      <w:r w:rsidRPr="00147195">
        <w:rPr>
          <w:rFonts w:ascii="Times New Roman" w:hAnsi="Times New Roman" w:cs="Times New Roman"/>
          <w:sz w:val="28"/>
          <w:szCs w:val="28"/>
        </w:rPr>
        <w:t xml:space="preserve">учреждениям производится в соответствии с Порядком определения объема субсидии, утвержденным постановлением </w:t>
      </w:r>
      <w:r w:rsidR="00471EF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Новосибирской области, и методическими рекомендациями по расчету нормативны</w:t>
      </w:r>
      <w:r w:rsidR="00471EF0">
        <w:rPr>
          <w:rFonts w:ascii="Times New Roman" w:hAnsi="Times New Roman" w:cs="Times New Roman"/>
          <w:sz w:val="28"/>
          <w:szCs w:val="28"/>
        </w:rPr>
        <w:t>х затрат на оказание муниципальных</w:t>
      </w:r>
      <w:r w:rsidRPr="00147195">
        <w:rPr>
          <w:rFonts w:ascii="Times New Roman" w:hAnsi="Times New Roman" w:cs="Times New Roman"/>
          <w:sz w:val="28"/>
          <w:szCs w:val="28"/>
        </w:rPr>
        <w:t xml:space="preserve"> услуг и нормативных затрат на содержание имущества </w:t>
      </w:r>
      <w:r w:rsidR="00471EF0">
        <w:rPr>
          <w:rFonts w:ascii="Times New Roman" w:hAnsi="Times New Roman" w:cs="Times New Roman"/>
          <w:sz w:val="28"/>
          <w:szCs w:val="28"/>
        </w:rPr>
        <w:t>муниципальных</w:t>
      </w:r>
      <w:r w:rsidRPr="00147195">
        <w:rPr>
          <w:rFonts w:ascii="Times New Roman" w:hAnsi="Times New Roman" w:cs="Times New Roman"/>
          <w:sz w:val="28"/>
          <w:szCs w:val="28"/>
        </w:rPr>
        <w:t xml:space="preserve"> учреждений, утвержденными </w:t>
      </w:r>
      <w:r w:rsidR="00471EF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71EF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471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2.15. </w:t>
      </w:r>
      <w:r w:rsidRPr="00F073D1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 ассигнования на формирование Д</w:t>
      </w:r>
      <w:r w:rsidRPr="00F073D1">
        <w:rPr>
          <w:rFonts w:ascii="Times New Roman" w:hAnsi="Times New Roman" w:cs="Times New Roman"/>
          <w:sz w:val="28"/>
          <w:szCs w:val="28"/>
        </w:rPr>
        <w:t>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71E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145D8" w:rsidRPr="00F073D1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Бюджетные ассигнования на формирование дорожного фонда планируются в размере не менее прогнозируемого объема доходов по источникам, установленным Законом Новосибирской области от 07.10.2011 </w:t>
      </w:r>
      <w:r>
        <w:rPr>
          <w:rFonts w:ascii="Times New Roman" w:hAnsi="Times New Roman" w:cs="Times New Roman"/>
          <w:sz w:val="28"/>
          <w:szCs w:val="28"/>
        </w:rPr>
        <w:t>№ 116-ОЗ «</w:t>
      </w:r>
      <w:r w:rsidRPr="00F073D1">
        <w:rPr>
          <w:rFonts w:ascii="Times New Roman" w:hAnsi="Times New Roman" w:cs="Times New Roman"/>
          <w:sz w:val="28"/>
          <w:szCs w:val="28"/>
        </w:rPr>
        <w:t>О дорож</w:t>
      </w:r>
      <w:r>
        <w:rPr>
          <w:rFonts w:ascii="Times New Roman" w:hAnsi="Times New Roman" w:cs="Times New Roman"/>
          <w:sz w:val="28"/>
          <w:szCs w:val="28"/>
        </w:rPr>
        <w:t>ном фонде Новосибирской области» и статье</w:t>
      </w:r>
      <w:r w:rsidRPr="00F073D1">
        <w:rPr>
          <w:rFonts w:ascii="Times New Roman" w:hAnsi="Times New Roman" w:cs="Times New Roman"/>
          <w:sz w:val="28"/>
          <w:szCs w:val="28"/>
        </w:rPr>
        <w:t>й 179.4 Бюджетного кодекса Российской Федерации. При этом</w:t>
      </w:r>
      <w:r>
        <w:rPr>
          <w:rFonts w:ascii="Times New Roman" w:hAnsi="Times New Roman" w:cs="Times New Roman"/>
          <w:sz w:val="28"/>
          <w:szCs w:val="28"/>
        </w:rPr>
        <w:t xml:space="preserve"> объем ассигнований должен быть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не менее фактически полученных за отчетный финансовый год доходов, учитываемых при его формировании.</w:t>
      </w:r>
    </w:p>
    <w:p w:rsidR="00B145D8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7B51BD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5B92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>. Планирование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принимаемых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2018 </w:t>
      </w:r>
      <w:r w:rsidRPr="007B51BD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2019 и 2020 годов</w:t>
      </w:r>
    </w:p>
    <w:p w:rsidR="00B145D8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A55BF1" w:rsidRDefault="00B145D8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Pr="00F073D1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исполнение 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обязательств осуществляется </w:t>
      </w:r>
      <w:proofErr w:type="gramStart"/>
      <w:r w:rsidRPr="00F073D1">
        <w:rPr>
          <w:rFonts w:ascii="Times New Roman" w:hAnsi="Times New Roman" w:cs="Times New Roman"/>
          <w:sz w:val="28"/>
          <w:szCs w:val="28"/>
        </w:rPr>
        <w:t xml:space="preserve">в зависимости от вида бюджетного ассигнования по аналогии в соответствии с </w:t>
      </w:r>
      <w:r>
        <w:rPr>
          <w:rFonts w:ascii="Times New Roman" w:hAnsi="Times New Roman" w:cs="Times New Roman"/>
          <w:sz w:val="28"/>
          <w:szCs w:val="28"/>
        </w:rPr>
        <w:t>настоящей Методикой</w:t>
      </w:r>
      <w:proofErr w:type="gramEnd"/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B145D8" w:rsidRPr="00F073D1" w:rsidRDefault="00B145D8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B145D8" w:rsidSect="007A0E98">
          <w:pgSz w:w="11905" w:h="16838" w:code="9"/>
          <w:pgMar w:top="1134" w:right="567" w:bottom="1134" w:left="1418" w:header="0" w:footer="0" w:gutter="0"/>
          <w:cols w:space="720"/>
          <w:docGrid w:linePitch="326"/>
        </w:sectPr>
      </w:pPr>
    </w:p>
    <w:p w:rsidR="00B145D8" w:rsidRPr="00F073D1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B145D8" w:rsidRPr="00F073D1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Методике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</w:t>
      </w:r>
    </w:p>
    <w:p w:rsidR="00B145D8" w:rsidRPr="00F073D1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B6DB7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71EF0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145D8" w:rsidRPr="00F073D1" w:rsidRDefault="00B145D8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период 2019 и 2020 годов</w:t>
      </w:r>
    </w:p>
    <w:p w:rsidR="00B145D8" w:rsidRDefault="00B145D8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45D8" w:rsidRPr="00F073D1" w:rsidRDefault="00B145D8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450"/>
      <w:bookmarkEnd w:id="6"/>
      <w:r w:rsidRPr="00F073D1">
        <w:rPr>
          <w:rFonts w:ascii="Times New Roman" w:hAnsi="Times New Roman" w:cs="Times New Roman"/>
          <w:sz w:val="28"/>
          <w:szCs w:val="28"/>
        </w:rPr>
        <w:t>Перечень</w:t>
      </w:r>
    </w:p>
    <w:p w:rsidR="00B145D8" w:rsidRPr="00F073D1" w:rsidRDefault="00B145D8" w:rsidP="006C5B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видов бюджетных ассигнований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3061"/>
        <w:gridCol w:w="5953"/>
      </w:tblGrid>
      <w:tr w:rsidR="00B145D8" w:rsidRPr="00F073D1" w:rsidTr="007A0E98">
        <w:tc>
          <w:tcPr>
            <w:tcW w:w="624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61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Наименование вида бюджетного ассигнования</w:t>
            </w:r>
          </w:p>
        </w:tc>
        <w:tc>
          <w:tcPr>
            <w:tcW w:w="5953" w:type="dxa"/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Содержание вида бюджетного ассигнования</w:t>
            </w:r>
          </w:p>
        </w:tc>
      </w:tr>
      <w:tr w:rsidR="00B145D8" w:rsidRPr="00F073D1" w:rsidTr="007A0E98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B145D8" w:rsidRPr="00F073D1" w:rsidRDefault="00B145D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  <w:tcBorders>
              <w:bottom w:val="nil"/>
            </w:tcBorders>
          </w:tcPr>
          <w:p w:rsidR="00B145D8" w:rsidRPr="00F073D1" w:rsidRDefault="00B145D8" w:rsidP="00471E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услуг (выполнение работ), включая ассигнования на закупки товаров, работ, услуг для обеспечения 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5953" w:type="dxa"/>
            <w:tcBorders>
              <w:bottom w:val="nil"/>
            </w:tcBorders>
          </w:tcPr>
          <w:p w:rsidR="00B145D8" w:rsidRPr="00F073D1" w:rsidRDefault="00B145D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1.1. Обеспечение выполнения функций казенных учреждений:</w:t>
            </w:r>
          </w:p>
          <w:p w:rsidR="00B145D8" w:rsidRPr="00F073D1" w:rsidRDefault="00B145D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- оплата труда работников казенных учреждений, денежное содержание (денежное вознаграждение, заработная плата) 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>, лиц, замещающих муниципальные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должности, работников органов 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, замещающих должности, не являющиеся должностями 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службы, командировочные и иные выплаты в соответствии с трудовыми договорами (служебными контрактами, контрактами) и законодательством Российской Федерации и Новосибирской области;</w:t>
            </w:r>
          </w:p>
          <w:p w:rsidR="00B145D8" w:rsidRPr="00F073D1" w:rsidRDefault="00B145D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- закупки товаров, работ, услуг для обеспечения 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нужд;</w:t>
            </w:r>
          </w:p>
          <w:p w:rsidR="00B145D8" w:rsidRPr="00F073D1" w:rsidRDefault="00B145D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- уплата налогов, сборов и иных обязательных платежей в бюджетную систему Российской Федерации;</w:t>
            </w:r>
          </w:p>
          <w:p w:rsidR="00B145D8" w:rsidRPr="00F073D1" w:rsidRDefault="00B145D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- возмещение вреда, причиненного казенным учреждением при осуществлении его деятельности.</w:t>
            </w:r>
          </w:p>
        </w:tc>
      </w:tr>
      <w:tr w:rsidR="00B145D8" w:rsidRPr="00F073D1" w:rsidTr="007A0E98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B145D8" w:rsidRPr="00F073D1" w:rsidRDefault="00B145D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B145D8" w:rsidRPr="00F073D1" w:rsidRDefault="00B145D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B145D8" w:rsidRPr="00F073D1" w:rsidRDefault="006C5B9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. Осуществление бюджетных инвестиций в объекты </w:t>
            </w:r>
            <w:r w:rsidR="00471EF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собственности.</w:t>
            </w:r>
          </w:p>
          <w:p w:rsidR="00B145D8" w:rsidRPr="00F073D1" w:rsidRDefault="006C5B9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>. Закупка товаров,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 xml:space="preserve"> работ и услуг для обеспечения муниципальных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нужд (за исключением бюджетных ассигнований для обеспечения выполнения функций казенного учреждения) и бюджетные ассигнования на осуществление бюджетных инвестиций в объекты 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 казенных учреждений, в том числе в целях:</w:t>
            </w:r>
          </w:p>
          <w:p w:rsidR="00B145D8" w:rsidRPr="00F073D1" w:rsidRDefault="00B145D8" w:rsidP="009242C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оказания 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  <w:r w:rsidR="009242CB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физическим и юридическим лицам.</w:t>
            </w:r>
          </w:p>
        </w:tc>
      </w:tr>
      <w:tr w:rsidR="00B145D8" w:rsidRPr="00F073D1" w:rsidTr="007A0E98">
        <w:tc>
          <w:tcPr>
            <w:tcW w:w="624" w:type="dxa"/>
          </w:tcPr>
          <w:p w:rsidR="00B145D8" w:rsidRPr="00F073D1" w:rsidRDefault="006C5B9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061" w:type="dxa"/>
          </w:tcPr>
          <w:p w:rsidR="00B145D8" w:rsidRPr="00F073D1" w:rsidRDefault="00B145D8" w:rsidP="007A0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5953" w:type="dxa"/>
          </w:tcPr>
          <w:p w:rsidR="00B145D8" w:rsidRPr="00F073D1" w:rsidRDefault="006C5B9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>.1. Дотации на выравнивание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обеспеченности муниципального образования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45D8" w:rsidRPr="00F073D1" w:rsidRDefault="006C5B9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Субсидии местно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бюджету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DB7">
              <w:rPr>
                <w:rFonts w:ascii="Times New Roman" w:hAnsi="Times New Roman" w:cs="Times New Roman"/>
                <w:sz w:val="28"/>
                <w:szCs w:val="28"/>
              </w:rPr>
              <w:t>Светловского сельсовета Краснозерского района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области.</w:t>
            </w:r>
          </w:p>
          <w:p w:rsidR="00B145D8" w:rsidRPr="00F073D1" w:rsidRDefault="006C5B98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 Субвенции местно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бюджету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DB7">
              <w:rPr>
                <w:rFonts w:ascii="Times New Roman" w:hAnsi="Times New Roman" w:cs="Times New Roman"/>
                <w:sz w:val="28"/>
                <w:szCs w:val="28"/>
              </w:rPr>
              <w:t>Светловского сельсовета Краснозерского района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области.</w:t>
            </w:r>
          </w:p>
          <w:p w:rsidR="00B145D8" w:rsidRPr="00F073D1" w:rsidRDefault="006C5B98" w:rsidP="002A04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.4. Иные межбюджетные трансферты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бюджету </w:t>
            </w:r>
            <w:r w:rsidR="00CB6DB7">
              <w:rPr>
                <w:rFonts w:ascii="Times New Roman" w:hAnsi="Times New Roman" w:cs="Times New Roman"/>
                <w:sz w:val="28"/>
                <w:szCs w:val="28"/>
              </w:rPr>
              <w:t>Светловского сельсовета Краснозерского района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области.</w:t>
            </w:r>
          </w:p>
        </w:tc>
      </w:tr>
      <w:tr w:rsidR="00B145D8" w:rsidRPr="00F073D1" w:rsidTr="007A0E98">
        <w:trPr>
          <w:trHeight w:val="4096"/>
        </w:trPr>
        <w:tc>
          <w:tcPr>
            <w:tcW w:w="624" w:type="dxa"/>
          </w:tcPr>
          <w:p w:rsidR="00B145D8" w:rsidRPr="00F073D1" w:rsidRDefault="006C5B9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1" w:type="dxa"/>
          </w:tcPr>
          <w:p w:rsidR="00B145D8" w:rsidRPr="00F073D1" w:rsidRDefault="00B145D8" w:rsidP="002A04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долга </w:t>
            </w:r>
          </w:p>
        </w:tc>
        <w:tc>
          <w:tcPr>
            <w:tcW w:w="5953" w:type="dxa"/>
          </w:tcPr>
          <w:p w:rsidR="00B145D8" w:rsidRPr="00F073D1" w:rsidRDefault="006C5B98" w:rsidP="002A04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.1. Платежи, возникающие и исполняющиеся в соответствии с федеральными законами, нормативными правовыми актами Правительства Российской Федерации, Министерства финансов Российской Федерации и Центрального банка Российской Федерации, а также в соответствии с договорами (соглашениями), определяющими условия привлечения и обращения 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долговых обязательств</w:t>
            </w:r>
            <w:r w:rsidR="00B747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DB7">
              <w:rPr>
                <w:rFonts w:ascii="Times New Roman" w:hAnsi="Times New Roman" w:cs="Times New Roman"/>
                <w:sz w:val="28"/>
                <w:szCs w:val="28"/>
              </w:rPr>
              <w:t>Светловского сельсовета Краснозерского района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B145D8" w:rsidRPr="00F073D1" w:rsidTr="007A0E98">
        <w:tc>
          <w:tcPr>
            <w:tcW w:w="624" w:type="dxa"/>
          </w:tcPr>
          <w:p w:rsidR="00B145D8" w:rsidRPr="00F073D1" w:rsidRDefault="006C5B98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B145D8" w:rsidRPr="00F073D1" w:rsidRDefault="00B145D8" w:rsidP="00B74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судебных актов по искам к </w:t>
            </w:r>
            <w:proofErr w:type="spellStart"/>
            <w:r w:rsidR="006C5B98">
              <w:rPr>
                <w:rFonts w:ascii="Times New Roman" w:hAnsi="Times New Roman" w:cs="Times New Roman"/>
                <w:sz w:val="28"/>
                <w:szCs w:val="28"/>
              </w:rPr>
              <w:t>Светловскому</w:t>
            </w:r>
            <w:proofErr w:type="spellEnd"/>
            <w:r w:rsidR="006C5B9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сельсовету Краснозерского района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о возмещении вреда, причиненного гражданину или юридическому лицу в результате незаконных действий (бездействия) органов </w:t>
            </w:r>
            <w:r w:rsidR="002A041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B747DA">
              <w:rPr>
                <w:rFonts w:ascii="Times New Roman" w:hAnsi="Times New Roman" w:cs="Times New Roman"/>
                <w:sz w:val="28"/>
                <w:szCs w:val="28"/>
              </w:rPr>
              <w:t xml:space="preserve">власти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либо должностных лиц этих органов</w:t>
            </w:r>
          </w:p>
        </w:tc>
        <w:tc>
          <w:tcPr>
            <w:tcW w:w="5953" w:type="dxa"/>
          </w:tcPr>
          <w:p w:rsidR="00B145D8" w:rsidRPr="00F073D1" w:rsidRDefault="006C5B98" w:rsidP="00B74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.1. Судебные акты по искам к </w:t>
            </w:r>
            <w:r w:rsidR="00B747DA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Краснозерскому району 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о возмещении вреда, причиненного гражданину или юридическому лицу в результате незаконных </w:t>
            </w:r>
            <w:r w:rsidR="00B747DA">
              <w:rPr>
                <w:rFonts w:ascii="Times New Roman" w:hAnsi="Times New Roman" w:cs="Times New Roman"/>
                <w:sz w:val="28"/>
                <w:szCs w:val="28"/>
              </w:rPr>
              <w:t>действий (бездействия) органов муниципальной</w:t>
            </w:r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власти  либо должностных </w:t>
            </w:r>
            <w:bookmarkStart w:id="7" w:name="_GoBack"/>
            <w:bookmarkEnd w:id="7"/>
            <w:r w:rsidR="00B145D8" w:rsidRPr="00F073D1">
              <w:rPr>
                <w:rFonts w:ascii="Times New Roman" w:hAnsi="Times New Roman" w:cs="Times New Roman"/>
                <w:sz w:val="28"/>
                <w:szCs w:val="28"/>
              </w:rPr>
              <w:t>лиц этих органов</w:t>
            </w:r>
          </w:p>
        </w:tc>
      </w:tr>
    </w:tbl>
    <w:p w:rsidR="00B145D8" w:rsidRPr="00F073D1" w:rsidRDefault="00B145D8" w:rsidP="00B145D8">
      <w:pPr>
        <w:rPr>
          <w:sz w:val="28"/>
          <w:szCs w:val="28"/>
        </w:rPr>
      </w:pPr>
    </w:p>
    <w:p w:rsidR="00261A20" w:rsidRPr="00B46F06" w:rsidRDefault="00261A20" w:rsidP="00B145D8">
      <w:pPr>
        <w:pStyle w:val="a7"/>
        <w:widowControl w:val="0"/>
        <w:rPr>
          <w:sz w:val="18"/>
          <w:szCs w:val="18"/>
        </w:rPr>
      </w:pPr>
    </w:p>
    <w:sectPr w:rsidR="00261A20" w:rsidRPr="00B46F06" w:rsidSect="00FF2090">
      <w:footerReference w:type="default" r:id="rId30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222" w:rsidRDefault="000F5222" w:rsidP="007070C1">
      <w:r>
        <w:separator/>
      </w:r>
    </w:p>
  </w:endnote>
  <w:endnote w:type="continuationSeparator" w:id="0">
    <w:p w:rsidR="000F5222" w:rsidRDefault="000F5222" w:rsidP="00707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DB7" w:rsidRPr="00A66925" w:rsidRDefault="00CB6DB7" w:rsidP="00A6692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222" w:rsidRDefault="000F5222" w:rsidP="007070C1">
      <w:r>
        <w:separator/>
      </w:r>
    </w:p>
  </w:footnote>
  <w:footnote w:type="continuationSeparator" w:id="0">
    <w:p w:rsidR="000F5222" w:rsidRDefault="000F5222" w:rsidP="00707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33E41"/>
    <w:multiLevelType w:val="hybridMultilevel"/>
    <w:tmpl w:val="E6DC021A"/>
    <w:lvl w:ilvl="0" w:tplc="40CE831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8131DA"/>
    <w:multiLevelType w:val="hybridMultilevel"/>
    <w:tmpl w:val="79E48DBC"/>
    <w:lvl w:ilvl="0" w:tplc="05D86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A461CE"/>
    <w:multiLevelType w:val="hybridMultilevel"/>
    <w:tmpl w:val="26F61F82"/>
    <w:lvl w:ilvl="0" w:tplc="0B40D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A2108C"/>
    <w:multiLevelType w:val="hybridMultilevel"/>
    <w:tmpl w:val="9DB22868"/>
    <w:lvl w:ilvl="0" w:tplc="1A9C1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2965BF"/>
    <w:multiLevelType w:val="hybridMultilevel"/>
    <w:tmpl w:val="B40E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401B96"/>
    <w:multiLevelType w:val="hybridMultilevel"/>
    <w:tmpl w:val="D98ED7D4"/>
    <w:lvl w:ilvl="0" w:tplc="153605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B0914D5"/>
    <w:multiLevelType w:val="hybridMultilevel"/>
    <w:tmpl w:val="14B611BC"/>
    <w:lvl w:ilvl="0" w:tplc="B24CA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1533B8"/>
    <w:multiLevelType w:val="hybridMultilevel"/>
    <w:tmpl w:val="EFAAE6CE"/>
    <w:lvl w:ilvl="0" w:tplc="D31EBDAC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8">
    <w:nsid w:val="3DED6C75"/>
    <w:multiLevelType w:val="singleLevel"/>
    <w:tmpl w:val="B0FAD8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E231552"/>
    <w:multiLevelType w:val="hybridMultilevel"/>
    <w:tmpl w:val="499C47CC"/>
    <w:lvl w:ilvl="0" w:tplc="EA8A57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AF253E"/>
    <w:multiLevelType w:val="hybridMultilevel"/>
    <w:tmpl w:val="1C820FEE"/>
    <w:lvl w:ilvl="0" w:tplc="3148F6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A41AEE"/>
    <w:multiLevelType w:val="hybridMultilevel"/>
    <w:tmpl w:val="BCBCE8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0F6836"/>
    <w:multiLevelType w:val="hybridMultilevel"/>
    <w:tmpl w:val="8DA8F4A4"/>
    <w:lvl w:ilvl="0" w:tplc="5CFA51B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8A692B"/>
    <w:multiLevelType w:val="hybridMultilevel"/>
    <w:tmpl w:val="8CC4A26A"/>
    <w:lvl w:ilvl="0" w:tplc="5C405F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0C4D9C"/>
    <w:multiLevelType w:val="hybridMultilevel"/>
    <w:tmpl w:val="1CE2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B05B96"/>
    <w:multiLevelType w:val="hybridMultilevel"/>
    <w:tmpl w:val="93BC0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367358"/>
    <w:multiLevelType w:val="hybridMultilevel"/>
    <w:tmpl w:val="0992A964"/>
    <w:lvl w:ilvl="0" w:tplc="613CC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D56355"/>
    <w:multiLevelType w:val="hybridMultilevel"/>
    <w:tmpl w:val="7EE210B6"/>
    <w:lvl w:ilvl="0" w:tplc="A1A0F7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4"/>
  </w:num>
  <w:num w:numId="5">
    <w:abstractNumId w:val="15"/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16"/>
  </w:num>
  <w:num w:numId="12">
    <w:abstractNumId w:val="13"/>
  </w:num>
  <w:num w:numId="13">
    <w:abstractNumId w:val="6"/>
  </w:num>
  <w:num w:numId="14">
    <w:abstractNumId w:val="5"/>
  </w:num>
  <w:num w:numId="15">
    <w:abstractNumId w:val="0"/>
  </w:num>
  <w:num w:numId="16">
    <w:abstractNumId w:val="3"/>
  </w:num>
  <w:num w:numId="17">
    <w:abstractNumId w:val="2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A61"/>
    <w:rsid w:val="000211F1"/>
    <w:rsid w:val="000213C5"/>
    <w:rsid w:val="00040E1C"/>
    <w:rsid w:val="000443F2"/>
    <w:rsid w:val="00061515"/>
    <w:rsid w:val="00084D00"/>
    <w:rsid w:val="00091C55"/>
    <w:rsid w:val="00095DD3"/>
    <w:rsid w:val="000A6DA7"/>
    <w:rsid w:val="000B73B7"/>
    <w:rsid w:val="000D1EC5"/>
    <w:rsid w:val="000E6ADC"/>
    <w:rsid w:val="000F5222"/>
    <w:rsid w:val="00105029"/>
    <w:rsid w:val="00107A13"/>
    <w:rsid w:val="0011021C"/>
    <w:rsid w:val="0011022F"/>
    <w:rsid w:val="00110A61"/>
    <w:rsid w:val="001120ED"/>
    <w:rsid w:val="00117D14"/>
    <w:rsid w:val="00131F9E"/>
    <w:rsid w:val="001324DB"/>
    <w:rsid w:val="0014368D"/>
    <w:rsid w:val="00143878"/>
    <w:rsid w:val="00151104"/>
    <w:rsid w:val="001567DB"/>
    <w:rsid w:val="00162A9A"/>
    <w:rsid w:val="0016482A"/>
    <w:rsid w:val="0017335F"/>
    <w:rsid w:val="00175CD2"/>
    <w:rsid w:val="00186600"/>
    <w:rsid w:val="001906A5"/>
    <w:rsid w:val="001972BB"/>
    <w:rsid w:val="001A2513"/>
    <w:rsid w:val="001A4DFF"/>
    <w:rsid w:val="001B21F2"/>
    <w:rsid w:val="001B767E"/>
    <w:rsid w:val="001C359F"/>
    <w:rsid w:val="001D1B19"/>
    <w:rsid w:val="001D452B"/>
    <w:rsid w:val="001D7A89"/>
    <w:rsid w:val="001E6AEF"/>
    <w:rsid w:val="00224358"/>
    <w:rsid w:val="00261A20"/>
    <w:rsid w:val="00262AE3"/>
    <w:rsid w:val="00267DCE"/>
    <w:rsid w:val="00276FDC"/>
    <w:rsid w:val="00280178"/>
    <w:rsid w:val="0028469C"/>
    <w:rsid w:val="00297B75"/>
    <w:rsid w:val="002A0419"/>
    <w:rsid w:val="002B5EC5"/>
    <w:rsid w:val="002B6811"/>
    <w:rsid w:val="002C58E9"/>
    <w:rsid w:val="002C6FCB"/>
    <w:rsid w:val="002E65C4"/>
    <w:rsid w:val="002F4803"/>
    <w:rsid w:val="002F6E3B"/>
    <w:rsid w:val="00313C2C"/>
    <w:rsid w:val="003176BA"/>
    <w:rsid w:val="0032480E"/>
    <w:rsid w:val="00330987"/>
    <w:rsid w:val="00341E15"/>
    <w:rsid w:val="00342AA2"/>
    <w:rsid w:val="0034382B"/>
    <w:rsid w:val="00344C92"/>
    <w:rsid w:val="003477FE"/>
    <w:rsid w:val="00347D9F"/>
    <w:rsid w:val="00362D69"/>
    <w:rsid w:val="00373212"/>
    <w:rsid w:val="003736A1"/>
    <w:rsid w:val="00375617"/>
    <w:rsid w:val="00383EB1"/>
    <w:rsid w:val="00387C4A"/>
    <w:rsid w:val="0039170C"/>
    <w:rsid w:val="003925F9"/>
    <w:rsid w:val="003A0061"/>
    <w:rsid w:val="003A3FD5"/>
    <w:rsid w:val="003A590A"/>
    <w:rsid w:val="003A6734"/>
    <w:rsid w:val="003B1C6E"/>
    <w:rsid w:val="003B1F34"/>
    <w:rsid w:val="003D1E6F"/>
    <w:rsid w:val="003D425F"/>
    <w:rsid w:val="003D6027"/>
    <w:rsid w:val="003F1CFB"/>
    <w:rsid w:val="003F7205"/>
    <w:rsid w:val="00421748"/>
    <w:rsid w:val="00421F76"/>
    <w:rsid w:val="00422FA1"/>
    <w:rsid w:val="00425354"/>
    <w:rsid w:val="00452B9F"/>
    <w:rsid w:val="00471EF0"/>
    <w:rsid w:val="00483D20"/>
    <w:rsid w:val="00487129"/>
    <w:rsid w:val="004B5B24"/>
    <w:rsid w:val="004E069D"/>
    <w:rsid w:val="004E5299"/>
    <w:rsid w:val="004E5C91"/>
    <w:rsid w:val="004E64A0"/>
    <w:rsid w:val="004F5EF3"/>
    <w:rsid w:val="004F6575"/>
    <w:rsid w:val="005029FE"/>
    <w:rsid w:val="00506BCD"/>
    <w:rsid w:val="00510529"/>
    <w:rsid w:val="00512A80"/>
    <w:rsid w:val="00520E36"/>
    <w:rsid w:val="00523078"/>
    <w:rsid w:val="00535B60"/>
    <w:rsid w:val="00562930"/>
    <w:rsid w:val="00570CFD"/>
    <w:rsid w:val="00574532"/>
    <w:rsid w:val="005832EE"/>
    <w:rsid w:val="0058654E"/>
    <w:rsid w:val="005870E1"/>
    <w:rsid w:val="005900B2"/>
    <w:rsid w:val="005A1C70"/>
    <w:rsid w:val="005C5A34"/>
    <w:rsid w:val="005C645F"/>
    <w:rsid w:val="005D1652"/>
    <w:rsid w:val="005D49EC"/>
    <w:rsid w:val="005F3FB8"/>
    <w:rsid w:val="006219D1"/>
    <w:rsid w:val="00636E00"/>
    <w:rsid w:val="00640902"/>
    <w:rsid w:val="00645EAE"/>
    <w:rsid w:val="0066002C"/>
    <w:rsid w:val="0066191E"/>
    <w:rsid w:val="00666034"/>
    <w:rsid w:val="00670FE2"/>
    <w:rsid w:val="00673008"/>
    <w:rsid w:val="00693E5D"/>
    <w:rsid w:val="006A1BF8"/>
    <w:rsid w:val="006B1A34"/>
    <w:rsid w:val="006C2251"/>
    <w:rsid w:val="006C2BCF"/>
    <w:rsid w:val="006C467B"/>
    <w:rsid w:val="006C5B98"/>
    <w:rsid w:val="006C6E4E"/>
    <w:rsid w:val="006E2718"/>
    <w:rsid w:val="006E3D32"/>
    <w:rsid w:val="006F53A6"/>
    <w:rsid w:val="007070C1"/>
    <w:rsid w:val="00714D17"/>
    <w:rsid w:val="00721C5A"/>
    <w:rsid w:val="00724164"/>
    <w:rsid w:val="007245F5"/>
    <w:rsid w:val="0074399E"/>
    <w:rsid w:val="00746169"/>
    <w:rsid w:val="0074654B"/>
    <w:rsid w:val="0075325C"/>
    <w:rsid w:val="007674D3"/>
    <w:rsid w:val="007827B7"/>
    <w:rsid w:val="00783397"/>
    <w:rsid w:val="00791238"/>
    <w:rsid w:val="00793615"/>
    <w:rsid w:val="00794EBB"/>
    <w:rsid w:val="007A0E98"/>
    <w:rsid w:val="007A4044"/>
    <w:rsid w:val="007A506A"/>
    <w:rsid w:val="007C1CA9"/>
    <w:rsid w:val="007C48E0"/>
    <w:rsid w:val="007D5F46"/>
    <w:rsid w:val="007E0D2E"/>
    <w:rsid w:val="007E1866"/>
    <w:rsid w:val="007E4F7B"/>
    <w:rsid w:val="007F59FF"/>
    <w:rsid w:val="00800CBB"/>
    <w:rsid w:val="00817045"/>
    <w:rsid w:val="008217EB"/>
    <w:rsid w:val="008244F0"/>
    <w:rsid w:val="00825A97"/>
    <w:rsid w:val="00836649"/>
    <w:rsid w:val="00837E77"/>
    <w:rsid w:val="00840947"/>
    <w:rsid w:val="0085672C"/>
    <w:rsid w:val="008807BC"/>
    <w:rsid w:val="00891337"/>
    <w:rsid w:val="008955D8"/>
    <w:rsid w:val="00895DC9"/>
    <w:rsid w:val="00895E75"/>
    <w:rsid w:val="008B5C6C"/>
    <w:rsid w:val="008D7510"/>
    <w:rsid w:val="008D7907"/>
    <w:rsid w:val="008F0668"/>
    <w:rsid w:val="008F493D"/>
    <w:rsid w:val="00902521"/>
    <w:rsid w:val="00914F5F"/>
    <w:rsid w:val="009162CE"/>
    <w:rsid w:val="009213FE"/>
    <w:rsid w:val="00923DFA"/>
    <w:rsid w:val="009242CB"/>
    <w:rsid w:val="00927DA8"/>
    <w:rsid w:val="00935206"/>
    <w:rsid w:val="0094265F"/>
    <w:rsid w:val="0096172A"/>
    <w:rsid w:val="00962FB1"/>
    <w:rsid w:val="00975851"/>
    <w:rsid w:val="00986427"/>
    <w:rsid w:val="009B6422"/>
    <w:rsid w:val="009B64DE"/>
    <w:rsid w:val="009C5A0C"/>
    <w:rsid w:val="009D05C7"/>
    <w:rsid w:val="009D1A2D"/>
    <w:rsid w:val="009F09FD"/>
    <w:rsid w:val="009F338E"/>
    <w:rsid w:val="00A02000"/>
    <w:rsid w:val="00A02552"/>
    <w:rsid w:val="00A070BA"/>
    <w:rsid w:val="00A21C5B"/>
    <w:rsid w:val="00A3208B"/>
    <w:rsid w:val="00A37D0D"/>
    <w:rsid w:val="00A4614C"/>
    <w:rsid w:val="00A520B1"/>
    <w:rsid w:val="00A5409E"/>
    <w:rsid w:val="00A577E0"/>
    <w:rsid w:val="00A61BF0"/>
    <w:rsid w:val="00A66925"/>
    <w:rsid w:val="00A83070"/>
    <w:rsid w:val="00A8356F"/>
    <w:rsid w:val="00A836E5"/>
    <w:rsid w:val="00A83A11"/>
    <w:rsid w:val="00A903CC"/>
    <w:rsid w:val="00A90A08"/>
    <w:rsid w:val="00A92663"/>
    <w:rsid w:val="00A95827"/>
    <w:rsid w:val="00A97A8E"/>
    <w:rsid w:val="00AC6FE5"/>
    <w:rsid w:val="00AD4032"/>
    <w:rsid w:val="00AD79F8"/>
    <w:rsid w:val="00AD7AB3"/>
    <w:rsid w:val="00AF261A"/>
    <w:rsid w:val="00B02704"/>
    <w:rsid w:val="00B07D7F"/>
    <w:rsid w:val="00B13B60"/>
    <w:rsid w:val="00B145D8"/>
    <w:rsid w:val="00B17424"/>
    <w:rsid w:val="00B17E0C"/>
    <w:rsid w:val="00B24BA2"/>
    <w:rsid w:val="00B25631"/>
    <w:rsid w:val="00B27024"/>
    <w:rsid w:val="00B37FB4"/>
    <w:rsid w:val="00B46F06"/>
    <w:rsid w:val="00B50A56"/>
    <w:rsid w:val="00B573D5"/>
    <w:rsid w:val="00B60DBC"/>
    <w:rsid w:val="00B733CF"/>
    <w:rsid w:val="00B747DA"/>
    <w:rsid w:val="00B91389"/>
    <w:rsid w:val="00BA4D82"/>
    <w:rsid w:val="00BA7E9F"/>
    <w:rsid w:val="00BB1A93"/>
    <w:rsid w:val="00BB41E2"/>
    <w:rsid w:val="00BC0604"/>
    <w:rsid w:val="00BC248F"/>
    <w:rsid w:val="00BC28B4"/>
    <w:rsid w:val="00BC49CE"/>
    <w:rsid w:val="00BC7D28"/>
    <w:rsid w:val="00BD41E1"/>
    <w:rsid w:val="00BD4A0A"/>
    <w:rsid w:val="00BE3BBF"/>
    <w:rsid w:val="00BE76B9"/>
    <w:rsid w:val="00BF000D"/>
    <w:rsid w:val="00C00233"/>
    <w:rsid w:val="00C04AE5"/>
    <w:rsid w:val="00C12071"/>
    <w:rsid w:val="00C24C1C"/>
    <w:rsid w:val="00C321B0"/>
    <w:rsid w:val="00C3690A"/>
    <w:rsid w:val="00C45DB3"/>
    <w:rsid w:val="00C74F76"/>
    <w:rsid w:val="00C77957"/>
    <w:rsid w:val="00C817FD"/>
    <w:rsid w:val="00C95618"/>
    <w:rsid w:val="00CB6DB7"/>
    <w:rsid w:val="00CE5072"/>
    <w:rsid w:val="00CF0A5D"/>
    <w:rsid w:val="00CF0C89"/>
    <w:rsid w:val="00CF48E9"/>
    <w:rsid w:val="00D1348C"/>
    <w:rsid w:val="00D1605B"/>
    <w:rsid w:val="00D17BD9"/>
    <w:rsid w:val="00D25C05"/>
    <w:rsid w:val="00D34C1B"/>
    <w:rsid w:val="00D41858"/>
    <w:rsid w:val="00D42AF7"/>
    <w:rsid w:val="00D56190"/>
    <w:rsid w:val="00D643D0"/>
    <w:rsid w:val="00D65B35"/>
    <w:rsid w:val="00D70A2E"/>
    <w:rsid w:val="00D723B6"/>
    <w:rsid w:val="00D8069E"/>
    <w:rsid w:val="00D823A1"/>
    <w:rsid w:val="00D87730"/>
    <w:rsid w:val="00D96C19"/>
    <w:rsid w:val="00DC318D"/>
    <w:rsid w:val="00DC3B27"/>
    <w:rsid w:val="00DC4072"/>
    <w:rsid w:val="00DC768E"/>
    <w:rsid w:val="00DD298D"/>
    <w:rsid w:val="00DD3D3D"/>
    <w:rsid w:val="00DF1556"/>
    <w:rsid w:val="00E016D5"/>
    <w:rsid w:val="00E039FF"/>
    <w:rsid w:val="00E1425E"/>
    <w:rsid w:val="00E14CB8"/>
    <w:rsid w:val="00E2428C"/>
    <w:rsid w:val="00E25CF6"/>
    <w:rsid w:val="00E4091F"/>
    <w:rsid w:val="00E44E5C"/>
    <w:rsid w:val="00E720F5"/>
    <w:rsid w:val="00E759F4"/>
    <w:rsid w:val="00E87F05"/>
    <w:rsid w:val="00E96927"/>
    <w:rsid w:val="00EA156D"/>
    <w:rsid w:val="00EA1B5A"/>
    <w:rsid w:val="00EA65B0"/>
    <w:rsid w:val="00EA7FF4"/>
    <w:rsid w:val="00EB6CE4"/>
    <w:rsid w:val="00EF2F49"/>
    <w:rsid w:val="00EF5E8C"/>
    <w:rsid w:val="00F00040"/>
    <w:rsid w:val="00F001B4"/>
    <w:rsid w:val="00F00318"/>
    <w:rsid w:val="00F06EC8"/>
    <w:rsid w:val="00F2464E"/>
    <w:rsid w:val="00F26204"/>
    <w:rsid w:val="00F27347"/>
    <w:rsid w:val="00F31358"/>
    <w:rsid w:val="00F36F5D"/>
    <w:rsid w:val="00F37820"/>
    <w:rsid w:val="00F4449B"/>
    <w:rsid w:val="00F636EF"/>
    <w:rsid w:val="00F6673B"/>
    <w:rsid w:val="00F70EDF"/>
    <w:rsid w:val="00F77C11"/>
    <w:rsid w:val="00F77DBE"/>
    <w:rsid w:val="00F96A8B"/>
    <w:rsid w:val="00FA26CA"/>
    <w:rsid w:val="00FA7FEB"/>
    <w:rsid w:val="00FB7ECF"/>
    <w:rsid w:val="00FD30BC"/>
    <w:rsid w:val="00FD7E2C"/>
    <w:rsid w:val="00FE0719"/>
    <w:rsid w:val="00FE0871"/>
    <w:rsid w:val="00FE2246"/>
    <w:rsid w:val="00FE3489"/>
    <w:rsid w:val="00FE64D1"/>
    <w:rsid w:val="00FE69D1"/>
    <w:rsid w:val="00FF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600"/>
  </w:style>
  <w:style w:type="paragraph" w:styleId="1">
    <w:name w:val="heading 1"/>
    <w:basedOn w:val="a"/>
    <w:next w:val="a"/>
    <w:qFormat/>
    <w:rsid w:val="00186600"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186600"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86600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07A1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86600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107A1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6600"/>
    <w:pPr>
      <w:tabs>
        <w:tab w:val="left" w:pos="8647"/>
      </w:tabs>
      <w:jc w:val="both"/>
    </w:pPr>
    <w:rPr>
      <w:sz w:val="28"/>
    </w:rPr>
  </w:style>
  <w:style w:type="table" w:styleId="a4">
    <w:name w:val="Table Grid"/>
    <w:basedOn w:val="a1"/>
    <w:rsid w:val="00D42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rsid w:val="000B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0B73B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semiHidden/>
    <w:rsid w:val="00107A1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semiHidden/>
    <w:rsid w:val="00107A13"/>
    <w:rPr>
      <w:rFonts w:ascii="Calibri" w:eastAsia="Times New Roman" w:hAnsi="Calibri" w:cs="Times New Roman"/>
      <w:sz w:val="24"/>
      <w:szCs w:val="24"/>
    </w:rPr>
  </w:style>
  <w:style w:type="character" w:customStyle="1" w:styleId="30">
    <w:name w:val="Заголовок 3 Знак"/>
    <w:link w:val="3"/>
    <w:rsid w:val="00107A13"/>
    <w:rPr>
      <w:sz w:val="28"/>
    </w:rPr>
  </w:style>
  <w:style w:type="paragraph" w:styleId="a7">
    <w:name w:val="header"/>
    <w:basedOn w:val="a"/>
    <w:link w:val="a8"/>
    <w:rsid w:val="00107A13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8">
    <w:name w:val="Верхний колонтитул Знак"/>
    <w:link w:val="a7"/>
    <w:rsid w:val="00107A13"/>
    <w:rPr>
      <w:sz w:val="28"/>
      <w:szCs w:val="28"/>
    </w:rPr>
  </w:style>
  <w:style w:type="character" w:styleId="a9">
    <w:name w:val="Hyperlink"/>
    <w:rsid w:val="00107A13"/>
    <w:rPr>
      <w:color w:val="0000FF"/>
      <w:u w:val="single"/>
    </w:rPr>
  </w:style>
  <w:style w:type="paragraph" w:styleId="aa">
    <w:name w:val="Body Text Indent"/>
    <w:basedOn w:val="a"/>
    <w:link w:val="ab"/>
    <w:rsid w:val="003917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70C"/>
  </w:style>
  <w:style w:type="paragraph" w:styleId="ac">
    <w:name w:val="footer"/>
    <w:basedOn w:val="a"/>
    <w:link w:val="ad"/>
    <w:rsid w:val="007070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070C1"/>
  </w:style>
  <w:style w:type="paragraph" w:customStyle="1" w:styleId="Style6">
    <w:name w:val="Style6"/>
    <w:basedOn w:val="a"/>
    <w:uiPriority w:val="99"/>
    <w:rsid w:val="00506BCD"/>
    <w:pPr>
      <w:widowControl w:val="0"/>
      <w:autoSpaceDE w:val="0"/>
      <w:autoSpaceDN w:val="0"/>
      <w:adjustRightInd w:val="0"/>
      <w:spacing w:line="321" w:lineRule="exact"/>
      <w:ind w:firstLine="691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06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06BCD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06BCD"/>
    <w:rPr>
      <w:rFonts w:ascii="Times New Roman" w:hAnsi="Times New Roman" w:cs="Times New Roman"/>
      <w:spacing w:val="10"/>
      <w:sz w:val="24"/>
      <w:szCs w:val="24"/>
    </w:rPr>
  </w:style>
  <w:style w:type="paragraph" w:customStyle="1" w:styleId="ae">
    <w:name w:val="Обычный (паспорт)"/>
    <w:basedOn w:val="a"/>
    <w:rsid w:val="00347D9F"/>
    <w:pPr>
      <w:spacing w:before="120"/>
      <w:jc w:val="both"/>
    </w:pPr>
    <w:rPr>
      <w:sz w:val="28"/>
      <w:szCs w:val="28"/>
    </w:rPr>
  </w:style>
  <w:style w:type="character" w:styleId="af">
    <w:name w:val="Placeholder Text"/>
    <w:basedOn w:val="a0"/>
    <w:uiPriority w:val="99"/>
    <w:semiHidden/>
    <w:rsid w:val="007A4044"/>
    <w:rPr>
      <w:color w:val="808080"/>
    </w:rPr>
  </w:style>
  <w:style w:type="paragraph" w:customStyle="1" w:styleId="ConsPlusTitle">
    <w:name w:val="ConsPlusTitle"/>
    <w:rsid w:val="00C002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C002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B145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B145D8"/>
    <w:pPr>
      <w:widowControl w:val="0"/>
      <w:autoSpaceDE w:val="0"/>
      <w:autoSpaceDN w:val="0"/>
    </w:pPr>
    <w:rPr>
      <w:rFonts w:ascii="Tahoma" w:hAnsi="Tahoma" w:cs="Tahoma"/>
    </w:rPr>
  </w:style>
  <w:style w:type="paragraph" w:styleId="20">
    <w:name w:val="Body Text Indent 2"/>
    <w:basedOn w:val="a"/>
    <w:link w:val="21"/>
    <w:rsid w:val="00344C9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44C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07A1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107A1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8647"/>
      </w:tabs>
      <w:jc w:val="both"/>
    </w:pPr>
    <w:rPr>
      <w:sz w:val="28"/>
    </w:rPr>
  </w:style>
  <w:style w:type="table" w:styleId="a4">
    <w:name w:val="Table Grid"/>
    <w:basedOn w:val="a1"/>
    <w:rsid w:val="00D4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rsid w:val="000B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0B73B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semiHidden/>
    <w:rsid w:val="00107A1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semiHidden/>
    <w:rsid w:val="00107A13"/>
    <w:rPr>
      <w:rFonts w:ascii="Calibri" w:eastAsia="Times New Roman" w:hAnsi="Calibri" w:cs="Times New Roman"/>
      <w:sz w:val="24"/>
      <w:szCs w:val="24"/>
    </w:rPr>
  </w:style>
  <w:style w:type="character" w:customStyle="1" w:styleId="30">
    <w:name w:val="Заголовок 3 Знак"/>
    <w:link w:val="3"/>
    <w:rsid w:val="00107A13"/>
    <w:rPr>
      <w:sz w:val="28"/>
    </w:rPr>
  </w:style>
  <w:style w:type="paragraph" w:styleId="a7">
    <w:name w:val="header"/>
    <w:basedOn w:val="a"/>
    <w:link w:val="a8"/>
    <w:rsid w:val="00107A13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8">
    <w:name w:val="Верхний колонтитул Знак"/>
    <w:link w:val="a7"/>
    <w:rsid w:val="00107A13"/>
    <w:rPr>
      <w:sz w:val="28"/>
      <w:szCs w:val="28"/>
    </w:rPr>
  </w:style>
  <w:style w:type="character" w:styleId="a9">
    <w:name w:val="Hyperlink"/>
    <w:rsid w:val="00107A13"/>
    <w:rPr>
      <w:color w:val="0000FF"/>
      <w:u w:val="single"/>
    </w:rPr>
  </w:style>
  <w:style w:type="paragraph" w:styleId="aa">
    <w:name w:val="Body Text Indent"/>
    <w:basedOn w:val="a"/>
    <w:link w:val="ab"/>
    <w:rsid w:val="003917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70C"/>
  </w:style>
  <w:style w:type="paragraph" w:styleId="ac">
    <w:name w:val="footer"/>
    <w:basedOn w:val="a"/>
    <w:link w:val="ad"/>
    <w:rsid w:val="007070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070C1"/>
  </w:style>
  <w:style w:type="paragraph" w:customStyle="1" w:styleId="Style6">
    <w:name w:val="Style6"/>
    <w:basedOn w:val="a"/>
    <w:uiPriority w:val="99"/>
    <w:rsid w:val="00506BCD"/>
    <w:pPr>
      <w:widowControl w:val="0"/>
      <w:autoSpaceDE w:val="0"/>
      <w:autoSpaceDN w:val="0"/>
      <w:adjustRightInd w:val="0"/>
      <w:spacing w:line="321" w:lineRule="exact"/>
      <w:ind w:firstLine="691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06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06BCD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06BCD"/>
    <w:rPr>
      <w:rFonts w:ascii="Times New Roman" w:hAnsi="Times New Roman" w:cs="Times New Roman"/>
      <w:spacing w:val="10"/>
      <w:sz w:val="24"/>
      <w:szCs w:val="24"/>
    </w:rPr>
  </w:style>
  <w:style w:type="paragraph" w:customStyle="1" w:styleId="ae">
    <w:name w:val="Обычный (паспорт)"/>
    <w:basedOn w:val="a"/>
    <w:rsid w:val="00347D9F"/>
    <w:pPr>
      <w:spacing w:before="120"/>
      <w:jc w:val="both"/>
    </w:pPr>
    <w:rPr>
      <w:sz w:val="28"/>
      <w:szCs w:val="28"/>
    </w:rPr>
  </w:style>
  <w:style w:type="character" w:styleId="af">
    <w:name w:val="Placeholder Text"/>
    <w:basedOn w:val="a0"/>
    <w:uiPriority w:val="99"/>
    <w:semiHidden/>
    <w:rsid w:val="007A4044"/>
    <w:rPr>
      <w:color w:val="808080"/>
    </w:rPr>
  </w:style>
  <w:style w:type="paragraph" w:customStyle="1" w:styleId="ConsPlusTitle">
    <w:name w:val="ConsPlusTitle"/>
    <w:rsid w:val="00C002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C002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B145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B145D8"/>
    <w:pPr>
      <w:widowControl w:val="0"/>
      <w:autoSpaceDE w:val="0"/>
      <w:autoSpaceDN w:val="0"/>
    </w:pPr>
    <w:rPr>
      <w:rFonts w:ascii="Tahoma" w:hAnsi="Tahoma" w:cs="Tahoma"/>
    </w:rPr>
  </w:style>
  <w:style w:type="paragraph" w:styleId="20">
    <w:name w:val="Body Text Indent 2"/>
    <w:basedOn w:val="a"/>
    <w:link w:val="21"/>
    <w:rsid w:val="00344C9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44C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3FFA961D081A090590CF34B7D12F278CE8B56E6B3BB4A9698E4DAAC9F49B8464784955C164d2kBL" TargetMode="External"/><Relationship Id="rId13" Type="http://schemas.openxmlformats.org/officeDocument/2006/relationships/hyperlink" Target="consultantplus://offline/ref=D059C0356DC0F66C707613C1AC08F71C472C2A2B328583CEB9A21D2A38A2892B8923637BE685792147H1H" TargetMode="External"/><Relationship Id="rId18" Type="http://schemas.openxmlformats.org/officeDocument/2006/relationships/hyperlink" Target="consultantplus://offline/ref=D059C0356DC0F66C707613C1AC08F71C472C2A2B328583CEB9A21D2A38A2892B89236379E78547H3H" TargetMode="External"/><Relationship Id="rId26" Type="http://schemas.openxmlformats.org/officeDocument/2006/relationships/hyperlink" Target="consultantplus://offline/ref=D059C0356DC0F66C707613C1AC08F71C472C2A2B328583CEB9A21D2A38A2892B8923637BE6857E2D47HC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059C0356DC0F66C707613C1AC08F71C472C2A2B328583CEB9A21D2A38A2892B8923637BE684732847H0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059C0356DC0F66C707613C1AC08F71C472C2A2B328583CEB9A21D2A38A2892B8923637BE58F47H2H" TargetMode="External"/><Relationship Id="rId17" Type="http://schemas.openxmlformats.org/officeDocument/2006/relationships/hyperlink" Target="consultantplus://offline/ref=D059C0356DC0F66C707613C1AC08F71C472C2A2B328583CEB9A21D2A38A2892B89236379E78547H3H" TargetMode="External"/><Relationship Id="rId25" Type="http://schemas.openxmlformats.org/officeDocument/2006/relationships/hyperlink" Target="consultantplus://offline/ref=D059C0356DC0F66C707613C1AC08F71C472C2A2B328583CEB9A21D2A38A2892B8923637BE6857E2B47H5H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59C0356DC0F66C707613C1AC08F71C472C2A2B328583CEB9A21D2A38A2892B8923637BE6857B2C47H6H" TargetMode="External"/><Relationship Id="rId20" Type="http://schemas.openxmlformats.org/officeDocument/2006/relationships/hyperlink" Target="consultantplus://offline/ref=D059C0356DC0F66C707613C1AC08F71C472C2A2B328583CEB9A21D2A38A2892B89236379E78547H3H" TargetMode="External"/><Relationship Id="rId29" Type="http://schemas.openxmlformats.org/officeDocument/2006/relationships/hyperlink" Target="consultantplus://offline/ref=D059C0356DC0F66C707613C1AC08F71C472C2A2B328583CEB9A21D2A38A2892B8923637BE58347HA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059C0356DC0F66C707613C1AC08F71C472C2A2B328583CEB9A21D2A38A2892B89236379E78547H3H" TargetMode="External"/><Relationship Id="rId24" Type="http://schemas.openxmlformats.org/officeDocument/2006/relationships/hyperlink" Target="consultantplus://offline/ref=D059C0356DC0F66C707613C1AC08F71C472C2A2B328583CEB9A21D2A38A2892B8923637BE685792147H1H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059C0356DC0F66C707613C1AC08F71C472C2A2B328583CEB9A21D2A38A2892B8923637BE6857E2D47HCH" TargetMode="External"/><Relationship Id="rId23" Type="http://schemas.openxmlformats.org/officeDocument/2006/relationships/hyperlink" Target="consultantplus://offline/ref=D059C0356DC0F66C707613C1AC08F71C472C2A2B328583CEB9A21D2A38A2892B8923637BE58F47H2H" TargetMode="External"/><Relationship Id="rId28" Type="http://schemas.openxmlformats.org/officeDocument/2006/relationships/hyperlink" Target="consultantplus://offline/ref=D059C0356DC0F66C707613C1AC08F71C472C2A2B328583CEB9A21D2A38A2892B8923637BE6857E2D47HCH" TargetMode="External"/><Relationship Id="rId10" Type="http://schemas.openxmlformats.org/officeDocument/2006/relationships/hyperlink" Target="consultantplus://offline/ref=D059C0356DC0F66C707613C1AC08F71C472C2A2B328583CEB9A21D2A38A2892B8923637BE684732847H0H" TargetMode="External"/><Relationship Id="rId19" Type="http://schemas.openxmlformats.org/officeDocument/2006/relationships/hyperlink" Target="consultantplus://offline/ref=D059C0356DC0F66C707613C1AC08F71C472C2A2B328583CEB9A21D2A38A2892B8923637BE684732847H0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3FFA961D081A090590CF22B4BD712E87E3EB6A643BBFF634D116F79EFD91D323371012866C2B2D7549FFd7k3L" TargetMode="External"/><Relationship Id="rId14" Type="http://schemas.openxmlformats.org/officeDocument/2006/relationships/hyperlink" Target="consultantplus://offline/ref=D059C0356DC0F66C707613C1AC08F71C472C2A2B328583CEB9A21D2A38A2892B8923637BE6857E2B47H5H" TargetMode="External"/><Relationship Id="rId22" Type="http://schemas.openxmlformats.org/officeDocument/2006/relationships/hyperlink" Target="consultantplus://offline/ref=D059C0356DC0F66C707613C1AC08F71C472C2A2B328583CEB9A21D2A38A2892B8923637BE58F47H2H" TargetMode="External"/><Relationship Id="rId27" Type="http://schemas.openxmlformats.org/officeDocument/2006/relationships/hyperlink" Target="consultantplus://offline/ref=D059C0356DC0F66C707613C1AC08F71C472C2A2B328583CEB9A21D2A38A2892B8923637BE6857B2C47H6H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8C37C-C99B-475D-9A35-5B2C1BEF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7485</Words>
  <Characters>42665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УФ и НП</Company>
  <LinksUpToDate>false</LinksUpToDate>
  <CharactersWithSpaces>50050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Тимонова Наталья Васильевна</dc:creator>
  <cp:lastModifiedBy>777</cp:lastModifiedBy>
  <cp:revision>19</cp:revision>
  <cp:lastPrinted>2017-10-18T02:37:00Z</cp:lastPrinted>
  <dcterms:created xsi:type="dcterms:W3CDTF">2017-08-18T05:57:00Z</dcterms:created>
  <dcterms:modified xsi:type="dcterms:W3CDTF">2017-10-18T03:03:00Z</dcterms:modified>
</cp:coreProperties>
</file>